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4CB7" w14:textId="0F062EF0" w:rsidR="00B1510E" w:rsidRPr="007D319F" w:rsidRDefault="001C46E5" w:rsidP="006E573D">
      <w:pPr>
        <w:jc w:val="center"/>
        <w:rPr>
          <w:sz w:val="24"/>
          <w:szCs w:val="24"/>
        </w:rPr>
      </w:pPr>
      <w:r w:rsidRPr="007D319F">
        <w:rPr>
          <w:rFonts w:eastAsia="Times New Roman" w:cs="Calibri"/>
          <w:b/>
          <w:bCs/>
          <w:sz w:val="24"/>
          <w:szCs w:val="24"/>
          <w:lang w:val="ro-RO"/>
        </w:rPr>
        <w:t xml:space="preserve">Anexa  </w:t>
      </w:r>
      <w:r w:rsidR="00A121E9">
        <w:rPr>
          <w:rFonts w:eastAsia="Times New Roman" w:cs="Calibri"/>
          <w:b/>
          <w:bCs/>
          <w:sz w:val="24"/>
          <w:szCs w:val="24"/>
          <w:lang w:val="ro-RO"/>
        </w:rPr>
        <w:t xml:space="preserve">15 </w:t>
      </w:r>
      <w:r w:rsidRPr="007D319F">
        <w:rPr>
          <w:rFonts w:eastAsia="Times New Roman" w:cs="Calibri"/>
          <w:b/>
          <w:bCs/>
          <w:sz w:val="24"/>
          <w:szCs w:val="24"/>
          <w:lang w:val="ro-RO"/>
        </w:rPr>
        <w:t xml:space="preserve">- Lista domeniilor de activitate pentru care se acordă ajutoare </w:t>
      </w:r>
      <w:r w:rsidR="00A121E9">
        <w:rPr>
          <w:rFonts w:eastAsia="Times New Roman" w:cs="Calibri"/>
          <w:b/>
          <w:bCs/>
          <w:sz w:val="24"/>
          <w:szCs w:val="24"/>
          <w:lang w:val="ro-RO"/>
        </w:rPr>
        <w:t xml:space="preserve">de stat și </w:t>
      </w:r>
      <w:r w:rsidRPr="007D319F">
        <w:rPr>
          <w:rFonts w:eastAsia="Times New Roman" w:cs="Calibri"/>
          <w:b/>
          <w:bCs/>
          <w:sz w:val="24"/>
          <w:szCs w:val="24"/>
          <w:lang w:val="ro-RO"/>
        </w:rPr>
        <w:t>de minimis</w:t>
      </w:r>
      <w:r w:rsidRPr="007D319F">
        <w:rPr>
          <w:rFonts w:cs="Calibri"/>
          <w:b/>
          <w:bCs/>
          <w:sz w:val="24"/>
          <w:szCs w:val="24"/>
          <w:lang w:val="ro-RO"/>
        </w:rPr>
        <w:t xml:space="preserve"> </w:t>
      </w:r>
    </w:p>
    <w:p w14:paraId="6C2CDC9F" w14:textId="77777777" w:rsidR="00B1510E" w:rsidRDefault="00B1510E">
      <w:pPr>
        <w:pStyle w:val="HTMLPreformatted"/>
        <w:jc w:val="right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40496305" w14:textId="77777777" w:rsidR="00B1510E" w:rsidRDefault="00B1510E">
      <w:pPr>
        <w:pStyle w:val="HTMLPreformatted"/>
        <w:jc w:val="both"/>
        <w:rPr>
          <w:rFonts w:ascii="Calibri" w:hAnsi="Calibri" w:cs="Calibri"/>
          <w:sz w:val="24"/>
          <w:szCs w:val="24"/>
          <w:lang w:val="ro-RO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7759"/>
      </w:tblGrid>
      <w:tr w:rsidR="006E573D" w:rsidRPr="006E573D" w14:paraId="0EA2FA1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898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  <w:t>Cod CAEN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2A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b/>
                <w:bCs/>
                <w:sz w:val="24"/>
                <w:szCs w:val="24"/>
                <w:lang w:val="ro-RO"/>
              </w:rPr>
              <w:t>Descriere</w:t>
            </w:r>
          </w:p>
        </w:tc>
      </w:tr>
      <w:tr w:rsidR="006E573D" w:rsidRPr="006E573D" w14:paraId="3A9735C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22D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93E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Pregătirea fibrelor şi filarea fibrelor textile</w:t>
            </w:r>
          </w:p>
        </w:tc>
      </w:tr>
      <w:tr w:rsidR="006E573D" w:rsidRPr="006E573D" w14:paraId="0024E0C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D40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E84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ţesături</w:t>
            </w:r>
          </w:p>
        </w:tc>
      </w:tr>
      <w:tr w:rsidR="006E573D" w:rsidRPr="006E573D" w14:paraId="7D71EAE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F47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14F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Finisarea materialelor textile</w:t>
            </w:r>
          </w:p>
        </w:tc>
      </w:tr>
      <w:tr w:rsidR="006E573D" w:rsidRPr="006E573D" w14:paraId="4CF3A42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743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22C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metraje prin tricotare sau croşetare</w:t>
            </w:r>
          </w:p>
        </w:tc>
      </w:tr>
      <w:tr w:rsidR="006E573D" w:rsidRPr="006E573D" w14:paraId="056DA5E7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674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D2F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articole confecţionate din textile (cu excepţia îmbrăcămintei şi lenjeriei de corp)</w:t>
            </w:r>
          </w:p>
        </w:tc>
      </w:tr>
      <w:tr w:rsidR="006E573D" w:rsidRPr="006E573D" w14:paraId="6627475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43A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CC2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covoare şi mochete</w:t>
            </w:r>
          </w:p>
        </w:tc>
      </w:tr>
      <w:tr w:rsidR="006E573D" w:rsidRPr="006E573D" w14:paraId="652609E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C30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736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odgoane, frânghii, sfori şi plase</w:t>
            </w:r>
          </w:p>
        </w:tc>
      </w:tr>
      <w:tr w:rsidR="006E573D" w:rsidRPr="006E573D" w14:paraId="30440095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56B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466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textile neţesute şi articole din acestea, cu excepţia confecţiilor de îmbrăcăminte</w:t>
            </w:r>
          </w:p>
        </w:tc>
      </w:tr>
      <w:tr w:rsidR="006E573D" w:rsidRPr="006E573D" w14:paraId="3152918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2BF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B84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articole tehnice şi industriale din textile</w:t>
            </w:r>
          </w:p>
        </w:tc>
      </w:tr>
      <w:tr w:rsidR="006E573D" w:rsidRPr="006E573D" w14:paraId="5D1A951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6BF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1399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E73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articole textile n.c.a.</w:t>
            </w:r>
          </w:p>
        </w:tc>
      </w:tr>
      <w:tr w:rsidR="006E573D" w:rsidRPr="006E573D" w14:paraId="1093B0D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C14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3DD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de îmbrăcăminte din piele</w:t>
            </w:r>
          </w:p>
        </w:tc>
      </w:tr>
      <w:tr w:rsidR="006E573D" w:rsidRPr="006E573D" w14:paraId="26300CA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75F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2A6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articole de îmbrăcăminte pentru lucru</w:t>
            </w:r>
          </w:p>
        </w:tc>
      </w:tr>
      <w:tr w:rsidR="006E573D" w:rsidRPr="006E573D" w14:paraId="1B880D3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4F3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927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articole de îmbrăcăminte (exclusiv lenjeria de corp)</w:t>
            </w:r>
          </w:p>
        </w:tc>
      </w:tr>
      <w:tr w:rsidR="006E573D" w:rsidRPr="006E573D" w14:paraId="4203BCA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C7F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A93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articole de lenjerie de corp</w:t>
            </w:r>
          </w:p>
        </w:tc>
      </w:tr>
      <w:tr w:rsidR="006E573D" w:rsidRPr="006E573D" w14:paraId="0CD3A87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67C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029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articole de îmbrăcăminte şi accesorii n.c.a.</w:t>
            </w:r>
          </w:p>
        </w:tc>
      </w:tr>
      <w:tr w:rsidR="006E573D" w:rsidRPr="006E573D" w14:paraId="45BE5C5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7A8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67B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din blană</w:t>
            </w:r>
          </w:p>
        </w:tc>
      </w:tr>
      <w:tr w:rsidR="006E573D" w:rsidRPr="006E573D" w14:paraId="0FF97C4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BB1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403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prin tricotare sau croşetare a ciorapilor şi articolelor de galanterie</w:t>
            </w:r>
          </w:p>
        </w:tc>
      </w:tr>
      <w:tr w:rsidR="006E573D" w:rsidRPr="006E573D" w14:paraId="2D33CA1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0C3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1439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F60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prin tricotare sau croşetare a altor articole de îmbrăcăminte</w:t>
            </w:r>
          </w:p>
        </w:tc>
      </w:tr>
      <w:tr w:rsidR="006E573D" w:rsidRPr="006E573D" w14:paraId="7BE5D69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085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bookmarkStart w:id="0" w:name="RANGE!A166"/>
            <w:bookmarkStart w:id="1" w:name="RANGE!A165"/>
            <w:bookmarkStart w:id="2" w:name="RANGE!A153"/>
            <w:bookmarkStart w:id="3" w:name="RANGE!A138"/>
            <w:bookmarkStart w:id="4" w:name="RANGE!A135"/>
            <w:bookmarkStart w:id="5" w:name="RANGE!A126"/>
            <w:bookmarkStart w:id="6" w:name="RANGE!A91"/>
            <w:bookmarkStart w:id="7" w:name="RANGE!A90"/>
            <w:bookmarkStart w:id="8" w:name="RANGE!A85"/>
            <w:bookmarkStart w:id="9" w:name="RANGE!A76"/>
            <w:bookmarkStart w:id="10" w:name="RANGE!A70"/>
            <w:bookmarkStart w:id="11" w:name="RANGE!A65"/>
            <w:bookmarkStart w:id="12" w:name="RANGE!A60"/>
            <w:bookmarkStart w:id="13" w:name="RANGE!A59"/>
            <w:bookmarkStart w:id="14" w:name="RANGE!A52"/>
            <w:bookmarkStart w:id="15" w:name="RANGE!A43"/>
            <w:bookmarkStart w:id="16" w:name="RANGE!A3"/>
            <w:bookmarkStart w:id="17" w:name="RANGE!A16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1511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8A4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Tăbăcirea şi finisarea pieilor; prepararea şi vopsirea blănurilor</w:t>
            </w:r>
          </w:p>
        </w:tc>
      </w:tr>
      <w:tr w:rsidR="006E573D" w:rsidRPr="006E573D" w14:paraId="0821399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968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1512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B47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de voiaj şi marochinărie şi a articolelor de harnaşament</w:t>
            </w:r>
          </w:p>
        </w:tc>
      </w:tr>
      <w:tr w:rsidR="006E573D" w:rsidRPr="006E573D" w14:paraId="425D380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0ED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1520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D03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încălţămintei</w:t>
            </w:r>
          </w:p>
        </w:tc>
      </w:tr>
      <w:tr w:rsidR="006E573D" w:rsidRPr="006E573D" w14:paraId="3E70242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35E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1610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35E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Tăierea şi rindeluirea lemnului</w:t>
            </w:r>
          </w:p>
        </w:tc>
      </w:tr>
      <w:tr w:rsidR="006E573D" w:rsidRPr="006E573D" w14:paraId="727D257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9C9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1621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9A0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furnire şi a panourilor de lemn</w:t>
            </w:r>
          </w:p>
        </w:tc>
      </w:tr>
      <w:tr w:rsidR="006E573D" w:rsidRPr="006E573D" w14:paraId="109EA10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AE1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1622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091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parchetului asamblat în panouri</w:t>
            </w:r>
          </w:p>
        </w:tc>
      </w:tr>
      <w:tr w:rsidR="006E573D" w:rsidRPr="006E573D" w14:paraId="0C8807B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3B5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1623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C38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elemente de dulgherie şi tâmplărie, pentru construcţii</w:t>
            </w:r>
          </w:p>
        </w:tc>
      </w:tr>
      <w:tr w:rsidR="006E573D" w:rsidRPr="006E573D" w14:paraId="4D91271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A4E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1624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752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ambalajelor din lemn</w:t>
            </w:r>
          </w:p>
        </w:tc>
      </w:tr>
      <w:tr w:rsidR="006E573D" w:rsidRPr="006E573D" w14:paraId="601CFA66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99F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1629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4ED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 xml:space="preserve">Fabricarea altor produse din lemn; fabricarea articolelor din plută, paie şi din alte materiale </w:t>
            </w:r>
          </w:p>
        </w:tc>
      </w:tr>
      <w:tr w:rsidR="006E573D" w:rsidRPr="006E573D" w14:paraId="5E994AE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FDA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17B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celulozei</w:t>
            </w:r>
          </w:p>
        </w:tc>
      </w:tr>
      <w:tr w:rsidR="006E573D" w:rsidRPr="006E573D" w14:paraId="635F6D0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93C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CED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hârtiei şi cartonului</w:t>
            </w:r>
          </w:p>
        </w:tc>
      </w:tr>
      <w:tr w:rsidR="006E573D" w:rsidRPr="006E573D" w14:paraId="17D606C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D4A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F73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hârtiei şi cartonului ondulat şi a ambalajelor din hârtie şi carton</w:t>
            </w:r>
          </w:p>
        </w:tc>
      </w:tr>
      <w:tr w:rsidR="006E573D" w:rsidRPr="006E573D" w14:paraId="2870519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541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C97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produselor de uz gospodăresc şi sanitar, din hârtie sau carton</w:t>
            </w:r>
          </w:p>
        </w:tc>
      </w:tr>
      <w:tr w:rsidR="006E573D" w:rsidRPr="006E573D" w14:paraId="3C7A5A3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185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AF2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de papetărie</w:t>
            </w:r>
          </w:p>
        </w:tc>
      </w:tr>
      <w:tr w:rsidR="006E573D" w:rsidRPr="006E573D" w14:paraId="661252D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D0E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A8E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tapetului</w:t>
            </w:r>
          </w:p>
        </w:tc>
      </w:tr>
      <w:tr w:rsidR="006E573D" w:rsidRPr="006E573D" w14:paraId="75AFA0E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349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1729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51B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articole din hârtie şi carton n.c.a.</w:t>
            </w:r>
          </w:p>
        </w:tc>
      </w:tr>
      <w:tr w:rsidR="006E573D" w:rsidRPr="006E573D" w14:paraId="25AB85B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BC0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26A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coloranţilor şi a pigmenţilor</w:t>
            </w:r>
          </w:p>
        </w:tc>
      </w:tr>
      <w:tr w:rsidR="006E573D" w:rsidRPr="006E573D" w14:paraId="1DD8C5D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C94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866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chimice anorganice, de bază</w:t>
            </w:r>
          </w:p>
        </w:tc>
      </w:tr>
      <w:tr w:rsidR="006E573D" w:rsidRPr="006E573D" w14:paraId="0CD25EE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6C1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2016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CE4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materialelor plastice în forme primare</w:t>
            </w:r>
          </w:p>
        </w:tc>
      </w:tr>
      <w:tr w:rsidR="006E573D" w:rsidRPr="006E573D" w14:paraId="2293379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25E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2017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E22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cauciucului sintetic în forme primare</w:t>
            </w:r>
          </w:p>
        </w:tc>
      </w:tr>
      <w:tr w:rsidR="006E573D" w:rsidRPr="006E573D" w14:paraId="7024AAC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00B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2F7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pesticidelor şi a altor produse agrochimice</w:t>
            </w:r>
          </w:p>
        </w:tc>
      </w:tr>
      <w:tr w:rsidR="006E573D" w:rsidRPr="006E573D" w14:paraId="4F5D521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C03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989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vopselelor, lacurilor, cernelii tipografice şi masticurilor</w:t>
            </w:r>
          </w:p>
        </w:tc>
      </w:tr>
      <w:tr w:rsidR="006E573D" w:rsidRPr="006E573D" w14:paraId="789FC77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EF3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D74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săpunurilor, detergenţilor şi a produselor de întreţinere</w:t>
            </w:r>
          </w:p>
        </w:tc>
      </w:tr>
      <w:tr w:rsidR="006E573D" w:rsidRPr="006E573D" w14:paraId="10F51A5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05C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E82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parfumurilor şi a produselor cosmetice (de toaletă)</w:t>
            </w:r>
          </w:p>
        </w:tc>
      </w:tr>
      <w:tr w:rsidR="006E573D" w:rsidRPr="006E573D" w14:paraId="091F806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927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9ED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cleiurilor</w:t>
            </w:r>
          </w:p>
        </w:tc>
      </w:tr>
      <w:tr w:rsidR="006E573D" w:rsidRPr="006E573D" w14:paraId="7355EF4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FBF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2053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9D0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uleiurilor esenţiale</w:t>
            </w:r>
          </w:p>
        </w:tc>
      </w:tr>
      <w:tr w:rsidR="006E573D" w:rsidRPr="006E573D" w14:paraId="4D0CED3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4E6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2059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EC7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chimice n.c.a.</w:t>
            </w:r>
          </w:p>
        </w:tc>
      </w:tr>
      <w:tr w:rsidR="006E573D" w:rsidRPr="006E573D" w14:paraId="03B3932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629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2211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641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anvelopelor şi a camerelor de aer; reşaparea şi refacerea anvelopelor</w:t>
            </w:r>
          </w:p>
        </w:tc>
      </w:tr>
      <w:tr w:rsidR="006E573D" w:rsidRPr="006E573D" w14:paraId="4F74532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466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2219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250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din cauciuc</w:t>
            </w:r>
          </w:p>
        </w:tc>
      </w:tr>
      <w:tr w:rsidR="006E573D" w:rsidRPr="006E573D" w14:paraId="2CCBF52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238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2221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58F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plăcilor, foliilor, tuburilor şi profilelor din material plastic</w:t>
            </w:r>
          </w:p>
        </w:tc>
      </w:tr>
      <w:tr w:rsidR="006E573D" w:rsidRPr="006E573D" w14:paraId="068F282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F70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2222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2FF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de ambalaj din material plastic</w:t>
            </w:r>
          </w:p>
        </w:tc>
      </w:tr>
      <w:tr w:rsidR="006E573D" w:rsidRPr="006E573D" w14:paraId="527074E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C2C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2223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246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din material plastic pentru construcţii</w:t>
            </w:r>
          </w:p>
        </w:tc>
      </w:tr>
      <w:tr w:rsidR="006E573D" w:rsidRPr="006E573D" w14:paraId="61CAECE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AFD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2229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907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din material plastic</w:t>
            </w:r>
          </w:p>
        </w:tc>
      </w:tr>
      <w:tr w:rsidR="006E573D" w:rsidRPr="006E573D" w14:paraId="0665AA8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CCB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FCF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sticlei plate</w:t>
            </w:r>
          </w:p>
        </w:tc>
      </w:tr>
      <w:tr w:rsidR="006E573D" w:rsidRPr="006E573D" w14:paraId="376BFB4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079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D9B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Prelucrarea şi fasonarea sticlei plate</w:t>
            </w:r>
          </w:p>
        </w:tc>
      </w:tr>
      <w:tr w:rsidR="006E573D" w:rsidRPr="006E573D" w14:paraId="39A1BD6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A1D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810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din sticlă</w:t>
            </w:r>
          </w:p>
        </w:tc>
      </w:tr>
      <w:tr w:rsidR="006E573D" w:rsidRPr="006E573D" w14:paraId="2E7D112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88B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9BF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fibrelor din sticlă</w:t>
            </w:r>
          </w:p>
        </w:tc>
      </w:tr>
      <w:tr w:rsidR="006E573D" w:rsidRPr="006E573D" w14:paraId="66AC803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9E0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F18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sticlărie tehnică</w:t>
            </w:r>
          </w:p>
        </w:tc>
      </w:tr>
      <w:tr w:rsidR="006E573D" w:rsidRPr="006E573D" w14:paraId="727249F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86D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C86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produse refractare</w:t>
            </w:r>
          </w:p>
        </w:tc>
      </w:tr>
      <w:tr w:rsidR="006E573D" w:rsidRPr="006E573D" w14:paraId="07AF4E4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C08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EA9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plăcilor şi dalelor din ceramică</w:t>
            </w:r>
          </w:p>
        </w:tc>
      </w:tr>
      <w:tr w:rsidR="006E573D" w:rsidRPr="006E573D" w14:paraId="757F025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809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CED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cărămizilor, ţiglelor şi a altor produse pentru construcţii, din argilă arsă</w:t>
            </w:r>
          </w:p>
        </w:tc>
      </w:tr>
      <w:tr w:rsidR="006E573D" w:rsidRPr="006E573D" w14:paraId="19FDA5C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8CD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F30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ceramice pentru uz gospodăresc şi ornamental</w:t>
            </w:r>
          </w:p>
        </w:tc>
      </w:tr>
      <w:tr w:rsidR="006E573D" w:rsidRPr="006E573D" w14:paraId="33F1F82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2A9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FED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obiecte sanitare din ceramică</w:t>
            </w:r>
          </w:p>
        </w:tc>
      </w:tr>
      <w:tr w:rsidR="006E573D" w:rsidRPr="006E573D" w14:paraId="4664D4D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5C1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2343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9E1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izolatorilor şi pieselor izolante din ceramică</w:t>
            </w:r>
          </w:p>
        </w:tc>
      </w:tr>
      <w:tr w:rsidR="006E573D" w:rsidRPr="006E573D" w14:paraId="49E0091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242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2344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DE0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tehnice din ceramică</w:t>
            </w:r>
          </w:p>
        </w:tc>
      </w:tr>
      <w:tr w:rsidR="006E573D" w:rsidRPr="006E573D" w14:paraId="6FBDA64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3FD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2349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6F6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ceramice n.c.a.</w:t>
            </w:r>
          </w:p>
        </w:tc>
      </w:tr>
      <w:tr w:rsidR="006E573D" w:rsidRPr="006E573D" w14:paraId="05BA2F1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6A3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FFB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cimentului</w:t>
            </w:r>
          </w:p>
        </w:tc>
      </w:tr>
      <w:tr w:rsidR="006E573D" w:rsidRPr="006E573D" w14:paraId="32C15AC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E83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203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varului şi ipsosului</w:t>
            </w:r>
          </w:p>
        </w:tc>
      </w:tr>
      <w:tr w:rsidR="006E573D" w:rsidRPr="006E573D" w14:paraId="056AC6D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A59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2361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2E8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produselor din beton pentru construcţii</w:t>
            </w:r>
          </w:p>
        </w:tc>
      </w:tr>
      <w:tr w:rsidR="006E573D" w:rsidRPr="006E573D" w14:paraId="18132FD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FEF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2362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805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produselor din ipsos pentru construcţii</w:t>
            </w:r>
          </w:p>
        </w:tc>
      </w:tr>
      <w:tr w:rsidR="006E573D" w:rsidRPr="006E573D" w14:paraId="2066E5F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7D4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2363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311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betonului</w:t>
            </w:r>
          </w:p>
        </w:tc>
      </w:tr>
      <w:tr w:rsidR="006E573D" w:rsidRPr="006E573D" w14:paraId="0DC503B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636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2364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B65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mortarului</w:t>
            </w:r>
          </w:p>
        </w:tc>
      </w:tr>
      <w:tr w:rsidR="006E573D" w:rsidRPr="006E573D" w14:paraId="35C5844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39F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2369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479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articole din beton, ciment şi ipsos</w:t>
            </w:r>
          </w:p>
        </w:tc>
      </w:tr>
      <w:tr w:rsidR="006E573D" w:rsidRPr="006E573D" w14:paraId="0D1A416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C35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2370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125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Tăierea, fasonarea şi finisarea pietrei</w:t>
            </w:r>
          </w:p>
        </w:tc>
      </w:tr>
      <w:tr w:rsidR="006E573D" w:rsidRPr="006E573D" w14:paraId="36E0379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4C2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6DA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produse abrazive</w:t>
            </w:r>
          </w:p>
        </w:tc>
      </w:tr>
      <w:tr w:rsidR="006E573D" w:rsidRPr="006E573D" w14:paraId="6CE4FD8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D9C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2399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528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din minerale nemetalice, n.c.a.</w:t>
            </w:r>
          </w:p>
        </w:tc>
      </w:tr>
      <w:tr w:rsidR="006E573D" w:rsidRPr="006E573D" w14:paraId="01D7179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270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D7F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metale feroase sub forme primare şi de feroaliaje</w:t>
            </w:r>
          </w:p>
        </w:tc>
      </w:tr>
      <w:tr w:rsidR="006E573D" w:rsidRPr="006E573D" w14:paraId="21BC6C8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AF1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5BD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tuburi, ţevi, profile tubulare şi accesorii pentru acestea, din oţel</w:t>
            </w:r>
          </w:p>
        </w:tc>
      </w:tr>
      <w:tr w:rsidR="006E573D" w:rsidRPr="006E573D" w14:paraId="77D50CE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131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709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Tragere la rece a barelor</w:t>
            </w:r>
          </w:p>
        </w:tc>
      </w:tr>
      <w:tr w:rsidR="006E573D" w:rsidRPr="006E573D" w14:paraId="647A3BB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6D9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E1A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Laminare la rece a benzilor înguste</w:t>
            </w:r>
          </w:p>
        </w:tc>
      </w:tr>
      <w:tr w:rsidR="006E573D" w:rsidRPr="006E573D" w14:paraId="0E4DDA5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1ED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2433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265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profile obţinute la rece</w:t>
            </w:r>
          </w:p>
        </w:tc>
      </w:tr>
      <w:tr w:rsidR="006E573D" w:rsidRPr="006E573D" w14:paraId="2C55063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F3B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2434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DC3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Trefilarea firelor la rece</w:t>
            </w:r>
          </w:p>
        </w:tc>
      </w:tr>
      <w:tr w:rsidR="006E573D" w:rsidRPr="006E573D" w14:paraId="2569B41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36E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2441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2E9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metalelor preţioase</w:t>
            </w:r>
          </w:p>
        </w:tc>
      </w:tr>
      <w:tr w:rsidR="006E573D" w:rsidRPr="006E573D" w14:paraId="41202C9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CB9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96B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Metalurgia aluminiului</w:t>
            </w:r>
          </w:p>
        </w:tc>
      </w:tr>
      <w:tr w:rsidR="006E573D" w:rsidRPr="006E573D" w14:paraId="03B63B7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9B7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2443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031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plumbului, zincului şi cositorului</w:t>
            </w:r>
          </w:p>
        </w:tc>
      </w:tr>
      <w:tr w:rsidR="006E573D" w:rsidRPr="006E573D" w14:paraId="6EDEAB4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A54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2444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BAA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Metalurgia cuprului</w:t>
            </w:r>
          </w:p>
        </w:tc>
      </w:tr>
      <w:tr w:rsidR="006E573D" w:rsidRPr="006E573D" w14:paraId="2977DFB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E68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2445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BED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altor metale neferoase</w:t>
            </w:r>
          </w:p>
        </w:tc>
      </w:tr>
      <w:tr w:rsidR="006E573D" w:rsidRPr="006E573D" w14:paraId="1D66FFF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D7C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C46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Turnarea fontei</w:t>
            </w:r>
          </w:p>
        </w:tc>
      </w:tr>
      <w:tr w:rsidR="006E573D" w:rsidRPr="006E573D" w14:paraId="0E086AD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F6E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068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Turnarea oţelului</w:t>
            </w:r>
          </w:p>
        </w:tc>
      </w:tr>
      <w:tr w:rsidR="006E573D" w:rsidRPr="006E573D" w14:paraId="6C76E19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7E9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2453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678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Turnarea metalelor neferoase uşoare</w:t>
            </w:r>
          </w:p>
        </w:tc>
      </w:tr>
      <w:tr w:rsidR="006E573D" w:rsidRPr="006E573D" w14:paraId="546A932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2A2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2454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30E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Turnarea altor metale neferoase</w:t>
            </w:r>
          </w:p>
        </w:tc>
      </w:tr>
      <w:tr w:rsidR="006E573D" w:rsidRPr="006E573D" w14:paraId="12AB9D7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812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BFA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construcţii metalice şi părţi componente ale structurilor metalice</w:t>
            </w:r>
          </w:p>
        </w:tc>
      </w:tr>
      <w:tr w:rsidR="006E573D" w:rsidRPr="006E573D" w14:paraId="77D7DBC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C27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EA3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uşi şi ferestre din metal</w:t>
            </w:r>
          </w:p>
        </w:tc>
      </w:tr>
      <w:tr w:rsidR="006E573D" w:rsidRPr="006E573D" w14:paraId="346CC98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702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C3C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radiatoare şi cazane pentru încălzire centrală</w:t>
            </w:r>
          </w:p>
        </w:tc>
      </w:tr>
      <w:tr w:rsidR="006E573D" w:rsidRPr="006E573D" w14:paraId="2E65550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615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096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rezervoare, cisterne şi containere metalice</w:t>
            </w:r>
          </w:p>
        </w:tc>
      </w:tr>
      <w:tr w:rsidR="006E573D" w:rsidRPr="006E573D" w14:paraId="15F337F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2E7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F43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generatoarelor de aburi (cu excepţia cazanelor pentru încălzire centrală)</w:t>
            </w:r>
          </w:p>
        </w:tc>
      </w:tr>
      <w:tr w:rsidR="006E573D" w:rsidRPr="006E573D" w14:paraId="04E894E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4E2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2550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AFB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produselor metalice obţinute prin deformare plastică; metalurgia pulberilor</w:t>
            </w:r>
          </w:p>
        </w:tc>
      </w:tr>
      <w:tr w:rsidR="006E573D" w:rsidRPr="006E573D" w14:paraId="3F0012C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3CB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2561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B17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Tratarea şi acoperirea metalelor</w:t>
            </w:r>
          </w:p>
        </w:tc>
      </w:tr>
      <w:tr w:rsidR="006E573D" w:rsidRPr="006E573D" w14:paraId="13B69DB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090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2562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2CE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Operaţiuni de mecanică generală</w:t>
            </w:r>
          </w:p>
        </w:tc>
      </w:tr>
      <w:tr w:rsidR="006E573D" w:rsidRPr="006E573D" w14:paraId="2582445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481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2571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B4C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produselor de tăiat</w:t>
            </w:r>
          </w:p>
        </w:tc>
      </w:tr>
      <w:tr w:rsidR="006E573D" w:rsidRPr="006E573D" w14:paraId="0D1E799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3FE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2572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9F5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de feronerie</w:t>
            </w:r>
          </w:p>
        </w:tc>
      </w:tr>
      <w:tr w:rsidR="006E573D" w:rsidRPr="006E573D" w14:paraId="17CB673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88A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2573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064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uneltelor</w:t>
            </w:r>
          </w:p>
        </w:tc>
      </w:tr>
      <w:tr w:rsidR="006E573D" w:rsidRPr="006E573D" w14:paraId="369A1CA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CD9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42E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recipienṭi, containere şi alte produse similare din oţel</w:t>
            </w:r>
          </w:p>
        </w:tc>
      </w:tr>
      <w:tr w:rsidR="006E573D" w:rsidRPr="006E573D" w14:paraId="48531E0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841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346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ambalajelor uşoare din metal</w:t>
            </w:r>
          </w:p>
        </w:tc>
      </w:tr>
      <w:tr w:rsidR="006E573D" w:rsidRPr="006E573D" w14:paraId="030B14B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88E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D7E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din fire metalice; fabricarea de lanţuri şi arcuri</w:t>
            </w:r>
          </w:p>
        </w:tc>
      </w:tr>
      <w:tr w:rsidR="006E573D" w:rsidRPr="006E573D" w14:paraId="528DCB5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07A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451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şuruburi, buloane şi alte articole filetate; fabricarea de nituri şi şaibe</w:t>
            </w:r>
          </w:p>
        </w:tc>
      </w:tr>
      <w:tr w:rsidR="006E573D" w:rsidRPr="006E573D" w14:paraId="7C29A7A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9AB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2599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AE6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articole din metal n.c.a.</w:t>
            </w:r>
          </w:p>
        </w:tc>
      </w:tr>
      <w:tr w:rsidR="006E573D" w:rsidRPr="006E573D" w14:paraId="1B7E050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32F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24D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subansamblurilor electronice (module)</w:t>
            </w:r>
          </w:p>
        </w:tc>
      </w:tr>
      <w:tr w:rsidR="006E573D" w:rsidRPr="006E573D" w14:paraId="63E1804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9F5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6BE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componente electronice</w:t>
            </w:r>
          </w:p>
        </w:tc>
      </w:tr>
      <w:tr w:rsidR="006E573D" w:rsidRPr="006E573D" w14:paraId="466442F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545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F1F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calculatoarelor şi a echipamentelor periferice</w:t>
            </w:r>
          </w:p>
        </w:tc>
      </w:tr>
      <w:tr w:rsidR="006E573D" w:rsidRPr="006E573D" w14:paraId="449F2A0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BF3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97B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echipamentelor de comunicaţii</w:t>
            </w:r>
          </w:p>
        </w:tc>
      </w:tr>
      <w:tr w:rsidR="006E573D" w:rsidRPr="006E573D" w14:paraId="0A10CE9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AF8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9FF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produselor electronice de larg consum</w:t>
            </w:r>
          </w:p>
        </w:tc>
      </w:tr>
      <w:tr w:rsidR="006E573D" w:rsidRPr="006E573D" w14:paraId="1F50CAF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C34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626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instrumente şi dispozitive pentru măsură, verificare, control, navigaţie</w:t>
            </w:r>
          </w:p>
        </w:tc>
      </w:tr>
      <w:tr w:rsidR="006E573D" w:rsidRPr="006E573D" w14:paraId="2188355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B07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4CB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Productia de ceasuri</w:t>
            </w:r>
          </w:p>
        </w:tc>
      </w:tr>
      <w:tr w:rsidR="006E573D" w:rsidRPr="006E573D" w14:paraId="4E85D7D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262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2660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181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echipamente pentru radiologie, electrodiagnostic şi electroterapie</w:t>
            </w:r>
          </w:p>
        </w:tc>
      </w:tr>
      <w:tr w:rsidR="006E573D" w:rsidRPr="006E573D" w14:paraId="6479B6B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41F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2670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137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instrumente optice şi echipamente fotografice</w:t>
            </w:r>
          </w:p>
        </w:tc>
      </w:tr>
      <w:tr w:rsidR="006E573D" w:rsidRPr="006E573D" w14:paraId="7099D25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49D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2680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035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suporţilor magnetici şi optici destinaţi înregistrărilor</w:t>
            </w:r>
          </w:p>
        </w:tc>
      </w:tr>
      <w:tr w:rsidR="006E573D" w:rsidRPr="006E573D" w14:paraId="3455733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DE4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0EF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 xml:space="preserve">Fabricarea motoarelor, generatoarelor şi transformatoarelor electrice </w:t>
            </w:r>
          </w:p>
        </w:tc>
      </w:tr>
      <w:tr w:rsidR="006E573D" w:rsidRPr="006E573D" w14:paraId="09D6621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F73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05C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aparatelor de distribuţie ṣi control a electricităţii</w:t>
            </w:r>
          </w:p>
        </w:tc>
      </w:tr>
      <w:tr w:rsidR="006E573D" w:rsidRPr="006E573D" w14:paraId="6B1EA8E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C7C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F87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acumulatori şi baterii</w:t>
            </w:r>
          </w:p>
        </w:tc>
      </w:tr>
      <w:tr w:rsidR="006E573D" w:rsidRPr="006E573D" w14:paraId="18F4869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289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B3D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cabluri cu fibră optică</w:t>
            </w:r>
          </w:p>
        </w:tc>
      </w:tr>
      <w:tr w:rsidR="006E573D" w:rsidRPr="006E573D" w14:paraId="0CB9EC5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EA2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2732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F86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fire şi cabluri electrice şi electronice</w:t>
            </w:r>
          </w:p>
        </w:tc>
      </w:tr>
      <w:tr w:rsidR="006E573D" w:rsidRPr="006E573D" w14:paraId="02B9941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02B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2733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38A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dispozitivelor de conexiune pentru fire şi cabluri electrice şi electronice</w:t>
            </w:r>
          </w:p>
        </w:tc>
      </w:tr>
      <w:tr w:rsidR="006E573D" w:rsidRPr="006E573D" w14:paraId="4714A04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00A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60D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echipamente electrice de iluminat</w:t>
            </w:r>
          </w:p>
        </w:tc>
      </w:tr>
      <w:tr w:rsidR="006E573D" w:rsidRPr="006E573D" w14:paraId="4E23886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6F8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510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aparate electrocasnice</w:t>
            </w:r>
          </w:p>
        </w:tc>
      </w:tr>
      <w:tr w:rsidR="006E573D" w:rsidRPr="006E573D" w14:paraId="211F70B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12E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33E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echipamente casnice neelectrice</w:t>
            </w:r>
          </w:p>
        </w:tc>
      </w:tr>
      <w:tr w:rsidR="006E573D" w:rsidRPr="006E573D" w14:paraId="5D1E49C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457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2790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F0E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echipamente electrice</w:t>
            </w:r>
          </w:p>
        </w:tc>
      </w:tr>
      <w:tr w:rsidR="006E573D" w:rsidRPr="006E573D" w14:paraId="4FEB3432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F15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CB4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motoare şi turbine (cu excepţia celor pentru avioane, autovehicule şi motociclete)</w:t>
            </w:r>
          </w:p>
        </w:tc>
      </w:tr>
      <w:tr w:rsidR="006E573D" w:rsidRPr="006E573D" w14:paraId="079018B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393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68D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motoare hidraulice</w:t>
            </w:r>
          </w:p>
        </w:tc>
      </w:tr>
      <w:tr w:rsidR="006E573D" w:rsidRPr="006E573D" w14:paraId="66F0926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981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91D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pompe şi compresoare</w:t>
            </w:r>
          </w:p>
        </w:tc>
      </w:tr>
      <w:tr w:rsidR="006E573D" w:rsidRPr="006E573D" w14:paraId="3ABB228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EEA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6A5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articole de robinetărie</w:t>
            </w:r>
          </w:p>
        </w:tc>
      </w:tr>
      <w:tr w:rsidR="006E573D" w:rsidRPr="006E573D" w14:paraId="3366558A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ABB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2815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BCC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lagărelor, angrenajelor, cutiilor de viteză şi a elementelor mecanice de transmisie</w:t>
            </w:r>
          </w:p>
        </w:tc>
      </w:tr>
      <w:tr w:rsidR="006E573D" w:rsidRPr="006E573D" w14:paraId="7030CC5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5AA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E2D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cuptoarelor, furnalelor şi arzătoarelor</w:t>
            </w:r>
          </w:p>
        </w:tc>
      </w:tr>
      <w:tr w:rsidR="006E573D" w:rsidRPr="006E573D" w14:paraId="1194245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D99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EB8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echipamentelor de ridicat şi manipulat</w:t>
            </w:r>
          </w:p>
        </w:tc>
      </w:tr>
      <w:tr w:rsidR="006E573D" w:rsidRPr="006E573D" w14:paraId="52E2DC8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E63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7FD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 xml:space="preserve">Fabricarea maşinilor şi echipamentelor de birou (exclusiv fabricarea calculatoarelor şi a </w:t>
            </w:r>
          </w:p>
        </w:tc>
      </w:tr>
      <w:tr w:rsidR="006E573D" w:rsidRPr="006E573D" w14:paraId="3DAEA51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123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B1E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maşinilor-unelte portabile acţionate electric</w:t>
            </w:r>
          </w:p>
        </w:tc>
      </w:tr>
      <w:tr w:rsidR="006E573D" w:rsidRPr="006E573D" w14:paraId="651C1DC4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2ED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2825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4B7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echipamentelor de ventilaţie şi frigorifice, exclusiv a echipamentelor de uz casnic</w:t>
            </w:r>
          </w:p>
        </w:tc>
      </w:tr>
      <w:tr w:rsidR="006E573D" w:rsidRPr="006E573D" w14:paraId="29DAFE4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E1B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DAF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maşini şi utilaje de utilizare generală n.c.a.</w:t>
            </w:r>
          </w:p>
        </w:tc>
      </w:tr>
      <w:tr w:rsidR="006E573D" w:rsidRPr="006E573D" w14:paraId="2FC0C5C2" w14:textId="77777777" w:rsidTr="00310557">
        <w:trPr>
          <w:trHeight w:val="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3A9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201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maşinilor şi utilajelor pentru agricultură şi exploatări forestiere</w:t>
            </w:r>
          </w:p>
        </w:tc>
      </w:tr>
      <w:tr w:rsidR="006E573D" w:rsidRPr="006E573D" w14:paraId="66C2308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6E2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B83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şi a maşinilor-unelte pentru prelucrarea metalului</w:t>
            </w:r>
          </w:p>
        </w:tc>
      </w:tr>
      <w:tr w:rsidR="006E573D" w:rsidRPr="006E573D" w14:paraId="6D3E13C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AD4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2849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242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 xml:space="preserve"> Fabricarea altor maşini-unelte n.c.a.</w:t>
            </w:r>
          </w:p>
        </w:tc>
      </w:tr>
      <w:tr w:rsidR="006E573D" w:rsidRPr="006E573D" w14:paraId="6626DC1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C62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D8F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pentru metalurgie</w:t>
            </w:r>
          </w:p>
        </w:tc>
      </w:tr>
      <w:tr w:rsidR="006E573D" w:rsidRPr="006E573D" w14:paraId="2C240CE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10D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41E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pentru extracţie şi construcţii</w:t>
            </w:r>
          </w:p>
        </w:tc>
      </w:tr>
      <w:tr w:rsidR="006E573D" w:rsidRPr="006E573D" w14:paraId="7A47D30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7BD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091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pentru prelucrarea produselor alimentare, băuturilor şi tutunului</w:t>
            </w:r>
          </w:p>
        </w:tc>
      </w:tr>
      <w:tr w:rsidR="006E573D" w:rsidRPr="006E573D" w14:paraId="3CA9FEF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851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A8A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pentru industria textilă, a îmbrăcămintei şi a pielăriei</w:t>
            </w:r>
          </w:p>
        </w:tc>
      </w:tr>
      <w:tr w:rsidR="006E573D" w:rsidRPr="006E573D" w14:paraId="7AAFA1E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C82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877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pentru industria hârtiei şi cartonului</w:t>
            </w:r>
          </w:p>
        </w:tc>
      </w:tr>
      <w:tr w:rsidR="006E573D" w:rsidRPr="006E573D" w14:paraId="3C658B1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C62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98A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utilajelor pentru prelucrarea maselor plastice şi a cauciucului</w:t>
            </w:r>
          </w:p>
        </w:tc>
      </w:tr>
      <w:tr w:rsidR="006E573D" w:rsidRPr="006E573D" w14:paraId="7D3D4C2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1F2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2899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37C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maşini şi utilaje specifice n.c.a.</w:t>
            </w:r>
          </w:p>
        </w:tc>
      </w:tr>
      <w:tr w:rsidR="006E573D" w:rsidRPr="006E573D" w14:paraId="2815B91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F20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2910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B94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autovehiculelor de transport rutier</w:t>
            </w:r>
          </w:p>
        </w:tc>
      </w:tr>
      <w:tr w:rsidR="006E573D" w:rsidRPr="006E573D" w14:paraId="3EE6BF0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1D7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2920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5F0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Producţia de caroserii pentru autovehicule; fabricarea de remorci şi semiremorci</w:t>
            </w:r>
          </w:p>
        </w:tc>
      </w:tr>
      <w:tr w:rsidR="006E573D" w:rsidRPr="006E573D" w14:paraId="6C5DE104" w14:textId="77777777" w:rsidTr="00310557">
        <w:trPr>
          <w:trHeight w:val="5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58A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2931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B21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echipamente electrice şi electronice pentru autovehicule şi pentru motoare de autovehicule</w:t>
            </w:r>
          </w:p>
        </w:tc>
      </w:tr>
      <w:tr w:rsidR="006E573D" w:rsidRPr="006E573D" w14:paraId="37C8F60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588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2932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197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piese şi accesorii pentru autovehicule şi pentru motoare de autovehicule</w:t>
            </w:r>
          </w:p>
        </w:tc>
      </w:tr>
      <w:tr w:rsidR="006E573D" w:rsidRPr="006E573D" w14:paraId="50F2173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01F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3011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AE1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Construcţia de nave şi structuri plutitoare</w:t>
            </w:r>
          </w:p>
        </w:tc>
      </w:tr>
      <w:tr w:rsidR="006E573D" w:rsidRPr="006E573D" w14:paraId="2227751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C28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3012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044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 xml:space="preserve">Construcţia de ambarcaţiuni sportive şi de agrement </w:t>
            </w:r>
          </w:p>
        </w:tc>
      </w:tr>
      <w:tr w:rsidR="006E573D" w:rsidRPr="006E573D" w14:paraId="7B173CA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3C8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3020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48A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materialului rulant</w:t>
            </w:r>
          </w:p>
        </w:tc>
      </w:tr>
      <w:tr w:rsidR="006E573D" w:rsidRPr="006E573D" w14:paraId="4EEBC30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DAE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3091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18F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motociclete</w:t>
            </w:r>
          </w:p>
        </w:tc>
      </w:tr>
      <w:tr w:rsidR="006E573D" w:rsidRPr="006E573D" w14:paraId="1932972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EB6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3092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D4A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biciclete şi de vehicule pentru invalizi</w:t>
            </w:r>
          </w:p>
        </w:tc>
      </w:tr>
      <w:tr w:rsidR="006E573D" w:rsidRPr="006E573D" w14:paraId="3A33F0E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A65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3099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11C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mijloace de transport n.c.a.</w:t>
            </w:r>
          </w:p>
        </w:tc>
      </w:tr>
      <w:tr w:rsidR="006E573D" w:rsidRPr="006E573D" w14:paraId="1F5859B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F60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3101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41E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mobilă pentru birouri şi magazine</w:t>
            </w:r>
          </w:p>
        </w:tc>
      </w:tr>
      <w:tr w:rsidR="006E573D" w:rsidRPr="006E573D" w14:paraId="51436DE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B12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3102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9E9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mobilă pentru bucătării</w:t>
            </w:r>
          </w:p>
        </w:tc>
      </w:tr>
      <w:tr w:rsidR="006E573D" w:rsidRPr="006E573D" w14:paraId="7FA73D4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4A8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3103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168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saltele şi somiere</w:t>
            </w:r>
          </w:p>
        </w:tc>
      </w:tr>
      <w:tr w:rsidR="006E573D" w:rsidRPr="006E573D" w14:paraId="4E307CC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309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3109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586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mobilă n.c.a.</w:t>
            </w:r>
          </w:p>
        </w:tc>
      </w:tr>
      <w:tr w:rsidR="006E573D" w:rsidRPr="006E573D" w14:paraId="69C657B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20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554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bijuteriilor şi articolelor similare din metale şi pietre preţioase</w:t>
            </w:r>
          </w:p>
        </w:tc>
      </w:tr>
      <w:tr w:rsidR="006E573D" w:rsidRPr="006E573D" w14:paraId="4914D22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CA6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62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imitaţiilor de bijuterii şi articole similare</w:t>
            </w:r>
          </w:p>
        </w:tc>
      </w:tr>
      <w:tr w:rsidR="006E573D" w:rsidRPr="006E573D" w14:paraId="255D91F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38F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C75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instrumentelor muzicale</w:t>
            </w:r>
          </w:p>
        </w:tc>
      </w:tr>
      <w:tr w:rsidR="006E573D" w:rsidRPr="006E573D" w14:paraId="191E411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F15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7D2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articolelor pentru sport</w:t>
            </w:r>
          </w:p>
        </w:tc>
      </w:tr>
      <w:tr w:rsidR="006E573D" w:rsidRPr="006E573D" w14:paraId="7C87FE7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51C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C04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jocurilor şi jucăriilor</w:t>
            </w:r>
          </w:p>
        </w:tc>
      </w:tr>
      <w:tr w:rsidR="006E573D" w:rsidRPr="006E573D" w14:paraId="6915B372" w14:textId="77777777" w:rsidTr="00310557">
        <w:trPr>
          <w:trHeight w:val="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34B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3250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1D9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de dispozitive, aparate şi instrumente medicale şi stomatologice</w:t>
            </w:r>
          </w:p>
        </w:tc>
      </w:tr>
      <w:tr w:rsidR="006E573D" w:rsidRPr="006E573D" w14:paraId="2DF0D4EB" w14:textId="77777777" w:rsidTr="00310557">
        <w:trPr>
          <w:trHeight w:val="2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FFD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3291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DCB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măturilor și periilor</w:t>
            </w:r>
          </w:p>
        </w:tc>
      </w:tr>
      <w:tr w:rsidR="006E573D" w:rsidRPr="006E573D" w14:paraId="6E463C4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F87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3299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BBF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Fabricarea altor produse manufacturiere n.c.a.</w:t>
            </w:r>
          </w:p>
        </w:tc>
      </w:tr>
      <w:tr w:rsidR="006E573D" w:rsidRPr="006E573D" w14:paraId="7193E3E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87C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4C1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articolelor fabricate din metal</w:t>
            </w:r>
          </w:p>
        </w:tc>
      </w:tr>
      <w:tr w:rsidR="006E573D" w:rsidRPr="006E573D" w14:paraId="18B2D8E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BF3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327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maşinilor</w:t>
            </w:r>
          </w:p>
        </w:tc>
      </w:tr>
      <w:tr w:rsidR="006E573D" w:rsidRPr="006E573D" w14:paraId="08E963B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736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0DD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echipamentelor electronice şi optice</w:t>
            </w:r>
          </w:p>
        </w:tc>
      </w:tr>
      <w:tr w:rsidR="006E573D" w:rsidRPr="006E573D" w14:paraId="05F98AF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69C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918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echipamentelor electrice</w:t>
            </w:r>
          </w:p>
        </w:tc>
      </w:tr>
      <w:tr w:rsidR="006E573D" w:rsidRPr="006E573D" w14:paraId="3326DF2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F1B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B3B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şi întreţinerea navelor şi bărcilor</w:t>
            </w:r>
          </w:p>
        </w:tc>
      </w:tr>
      <w:tr w:rsidR="006E573D" w:rsidRPr="006E573D" w14:paraId="670478D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D8C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BB7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şi întreţinerea aeronavelor şi navelor spaţiale</w:t>
            </w:r>
          </w:p>
        </w:tc>
      </w:tr>
      <w:tr w:rsidR="006E573D" w:rsidRPr="006E573D" w14:paraId="6C06320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709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C3B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şi întreţinerea altor echipamente de transport n.c.a.</w:t>
            </w:r>
          </w:p>
        </w:tc>
      </w:tr>
      <w:tr w:rsidR="006E573D" w:rsidRPr="006E573D" w14:paraId="07A8BAE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26D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3319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AA8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altor echipamente</w:t>
            </w:r>
          </w:p>
        </w:tc>
      </w:tr>
      <w:tr w:rsidR="006E573D" w:rsidRPr="006E573D" w14:paraId="04B85709" w14:textId="77777777" w:rsidTr="00310557">
        <w:trPr>
          <w:trHeight w:val="2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843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3811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CF9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Colectarea deşeurilor nepericuloase</w:t>
            </w:r>
          </w:p>
        </w:tc>
      </w:tr>
      <w:tr w:rsidR="006E573D" w:rsidRPr="006E573D" w14:paraId="0CE0BA5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B31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3812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288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Colectarea deşeurilor periculoase</w:t>
            </w:r>
          </w:p>
        </w:tc>
      </w:tr>
      <w:tr w:rsidR="006E573D" w:rsidRPr="006E573D" w14:paraId="078DFBB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08F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3821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235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Tratarea şi eliminarea deşeurilor nepericuloase</w:t>
            </w:r>
          </w:p>
        </w:tc>
      </w:tr>
      <w:tr w:rsidR="006E573D" w:rsidRPr="006E573D" w14:paraId="797EF71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F13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3822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E07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Tratarea şi eliminarea deşeurilor periculoase</w:t>
            </w:r>
          </w:p>
        </w:tc>
      </w:tr>
      <w:tr w:rsidR="006E573D" w:rsidRPr="006E573D" w14:paraId="1DE615C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209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3831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4F2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Demontarea (dezasamblarea) maşinilor şi echipamentelor scoase din uz pentru recuperarea materialelor</w:t>
            </w:r>
          </w:p>
        </w:tc>
      </w:tr>
      <w:tr w:rsidR="006E573D" w:rsidRPr="006E573D" w14:paraId="25259E5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781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3832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1F0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Recuperarea materialelor reciclabile sortate</w:t>
            </w:r>
          </w:p>
        </w:tc>
      </w:tr>
      <w:tr w:rsidR="006E573D" w:rsidRPr="006E573D" w14:paraId="19078C1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566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4120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8F9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construcţii a clădirilor rezidenţiale şi nerezidenţiale</w:t>
            </w:r>
          </w:p>
        </w:tc>
      </w:tr>
      <w:tr w:rsidR="006E573D" w:rsidRPr="006E573D" w14:paraId="465240F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692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4211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E19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construcţii a drumurilor şi autostrăzilor</w:t>
            </w:r>
          </w:p>
        </w:tc>
      </w:tr>
      <w:tr w:rsidR="006E573D" w:rsidRPr="006E573D" w14:paraId="7287D9C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2F9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4212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D67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construcţii a căilor ferate de suprafaţă şi subterane</w:t>
            </w:r>
          </w:p>
        </w:tc>
      </w:tr>
      <w:tr w:rsidR="006E573D" w:rsidRPr="006E573D" w14:paraId="001CC81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DB8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4213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24E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Costrucţia de poduri şi tuneluri</w:t>
            </w:r>
          </w:p>
        </w:tc>
      </w:tr>
      <w:tr w:rsidR="006E573D" w:rsidRPr="006E573D" w14:paraId="4BC9C80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5B0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4221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7C2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construcţii a proiectelor utilitare pentru fluide</w:t>
            </w:r>
          </w:p>
        </w:tc>
      </w:tr>
      <w:tr w:rsidR="006E573D" w:rsidRPr="006E573D" w14:paraId="1570B17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994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4222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9E4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construcţii a proiectelor utilitare pentru electricitate şi telecomunicaţii</w:t>
            </w:r>
          </w:p>
        </w:tc>
      </w:tr>
      <w:tr w:rsidR="006E573D" w:rsidRPr="006E573D" w14:paraId="4599DAC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CC4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4291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22B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Construcţii hidrotehnice</w:t>
            </w:r>
          </w:p>
        </w:tc>
      </w:tr>
      <w:tr w:rsidR="006E573D" w:rsidRPr="006E573D" w14:paraId="3F87CB5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569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4299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99F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construcţii a altor proiecte inginereşti n.c.a</w:t>
            </w:r>
          </w:p>
        </w:tc>
      </w:tr>
      <w:tr w:rsidR="006E573D" w:rsidRPr="006E573D" w14:paraId="6FE9C8B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637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4311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73F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demolare a construcţiilor</w:t>
            </w:r>
          </w:p>
        </w:tc>
      </w:tr>
      <w:tr w:rsidR="006E573D" w:rsidRPr="006E573D" w14:paraId="7454995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823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4312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D23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pregătire a terenului</w:t>
            </w:r>
          </w:p>
        </w:tc>
      </w:tr>
      <w:tr w:rsidR="006E573D" w:rsidRPr="006E573D" w14:paraId="49CEDFE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AD3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4313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4A2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foraj şi sondaj pentru construcţii</w:t>
            </w:r>
          </w:p>
        </w:tc>
      </w:tr>
      <w:tr w:rsidR="006E573D" w:rsidRPr="006E573D" w14:paraId="7E27F21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996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4321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BB2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instalaţii electrice</w:t>
            </w:r>
          </w:p>
        </w:tc>
      </w:tr>
      <w:tr w:rsidR="006E573D" w:rsidRPr="006E573D" w14:paraId="6E3735CB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CF8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4322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DF1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instalaţii sanitare, de încălzire şi de aer condiţionat</w:t>
            </w:r>
          </w:p>
        </w:tc>
      </w:tr>
      <w:tr w:rsidR="006E573D" w:rsidRPr="006E573D" w14:paraId="734B82B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8EA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4329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6C4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Alte lucrări de instalaţii pentru construcţii</w:t>
            </w:r>
          </w:p>
        </w:tc>
      </w:tr>
      <w:tr w:rsidR="006E573D" w:rsidRPr="006E573D" w14:paraId="66B5A70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4C5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4331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B54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ipsoserie</w:t>
            </w:r>
          </w:p>
        </w:tc>
      </w:tr>
      <w:tr w:rsidR="006E573D" w:rsidRPr="006E573D" w14:paraId="1A6C6F3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CA5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4332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85C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tâmplărie şi dulgherie</w:t>
            </w:r>
          </w:p>
        </w:tc>
      </w:tr>
      <w:tr w:rsidR="006E573D" w:rsidRPr="006E573D" w14:paraId="547D5D3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87F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4333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F9A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pardosire şi placare a pereţilor</w:t>
            </w:r>
          </w:p>
        </w:tc>
      </w:tr>
      <w:tr w:rsidR="006E573D" w:rsidRPr="006E573D" w14:paraId="4D47BC0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409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lastRenderedPageBreak/>
              <w:t>4334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44A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vopsitorie, zugrăveli şi montări de geamuri</w:t>
            </w:r>
          </w:p>
        </w:tc>
      </w:tr>
      <w:tr w:rsidR="006E573D" w:rsidRPr="006E573D" w14:paraId="4B6D51D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12D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4339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81B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Alte lucrări de finisare</w:t>
            </w:r>
          </w:p>
        </w:tc>
      </w:tr>
      <w:tr w:rsidR="006E573D" w:rsidRPr="006E573D" w14:paraId="079B8A20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E22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4391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B05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Lucrări de învelitori, şarpante şi terase la construcţii</w:t>
            </w:r>
          </w:p>
        </w:tc>
      </w:tr>
      <w:tr w:rsidR="006E573D" w:rsidRPr="006E573D" w14:paraId="791E3B3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92C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4399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2CD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Alte lucrări speciale de construcţii n.c.a.</w:t>
            </w:r>
          </w:p>
        </w:tc>
      </w:tr>
      <w:tr w:rsidR="006E573D" w:rsidRPr="006E573D" w14:paraId="12E856E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BA4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4520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057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Întreţinerea şi repararea autovehiculelor</w:t>
            </w:r>
          </w:p>
        </w:tc>
      </w:tr>
      <w:tr w:rsidR="006E573D" w:rsidRPr="006E573D" w14:paraId="673D014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316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5510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498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Hoteluri şi alte facilităţi de cazare similare</w:t>
            </w:r>
          </w:p>
        </w:tc>
      </w:tr>
      <w:tr w:rsidR="006E573D" w:rsidRPr="006E573D" w14:paraId="55818EB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126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5520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EA4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Facilităţi de cazare pentru vacanţe şi perioade de scurtă durată</w:t>
            </w:r>
          </w:p>
        </w:tc>
      </w:tr>
      <w:tr w:rsidR="006E573D" w:rsidRPr="006E573D" w14:paraId="4C71C75F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279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5590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57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Alte servicii de cazare</w:t>
            </w:r>
          </w:p>
        </w:tc>
      </w:tr>
      <w:tr w:rsidR="006E573D" w:rsidRPr="006E573D" w14:paraId="4F80CDE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74F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5811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A97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editare a cărţilor</w:t>
            </w:r>
          </w:p>
        </w:tc>
      </w:tr>
      <w:tr w:rsidR="006E573D" w:rsidRPr="006E573D" w14:paraId="37C110B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878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5813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49B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editare a ziarelor</w:t>
            </w:r>
          </w:p>
        </w:tc>
      </w:tr>
      <w:tr w:rsidR="006E573D" w:rsidRPr="006E573D" w14:paraId="54AFC9D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A2C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5814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A0E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editare a revistelor şi periodicelor</w:t>
            </w:r>
          </w:p>
        </w:tc>
      </w:tr>
      <w:tr w:rsidR="006E573D" w:rsidRPr="006E573D" w14:paraId="39E8D54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A28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6201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42A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realizare a software-ului la comandă (software orientat client)</w:t>
            </w:r>
          </w:p>
        </w:tc>
      </w:tr>
      <w:tr w:rsidR="006E573D" w:rsidRPr="006E573D" w14:paraId="1AFD8BD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480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7111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0278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arhitectură</w:t>
            </w:r>
          </w:p>
        </w:tc>
      </w:tr>
      <w:tr w:rsidR="006E573D" w:rsidRPr="006E573D" w14:paraId="435DB709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6D3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7112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434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inginerie şi consultanţă tehnică legate de acestea</w:t>
            </w:r>
          </w:p>
        </w:tc>
      </w:tr>
      <w:tr w:rsidR="006E573D" w:rsidRPr="006E573D" w14:paraId="37E732D2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AF9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7120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B74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testări şi analize tehnice</w:t>
            </w:r>
          </w:p>
        </w:tc>
      </w:tr>
      <w:tr w:rsidR="006E573D" w:rsidRPr="006E573D" w14:paraId="2A7E8F7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85F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8610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5EB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Activități de asistență spitalicească</w:t>
            </w:r>
          </w:p>
        </w:tc>
      </w:tr>
      <w:tr w:rsidR="006E573D" w:rsidRPr="006E573D" w14:paraId="19AA584D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7AC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8621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21F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Activități de asistență medicală generală</w:t>
            </w:r>
          </w:p>
        </w:tc>
      </w:tr>
      <w:tr w:rsidR="006E573D" w:rsidRPr="006E573D" w14:paraId="1412AE9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4BC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8622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E7E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asistenţă medicală specializată</w:t>
            </w:r>
          </w:p>
        </w:tc>
      </w:tr>
      <w:tr w:rsidR="006E573D" w:rsidRPr="006E573D" w14:paraId="1F43C697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7B4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8623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EA8C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de asistenţă stomatologică</w:t>
            </w:r>
          </w:p>
        </w:tc>
      </w:tr>
      <w:tr w:rsidR="006E573D" w:rsidRPr="006E573D" w14:paraId="06ADE981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5E8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8690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57E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Alte activități referitoare la sănătatea umană</w:t>
            </w:r>
          </w:p>
        </w:tc>
      </w:tr>
      <w:tr w:rsidR="006E573D" w:rsidRPr="006E573D" w14:paraId="28760E85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BB8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9311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FBD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ale bazelor sportive</w:t>
            </w:r>
          </w:p>
        </w:tc>
      </w:tr>
      <w:tr w:rsidR="006E573D" w:rsidRPr="006E573D" w14:paraId="3710B7D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CC9F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9312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D477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Activităţi ale cluburilor sportive</w:t>
            </w:r>
          </w:p>
        </w:tc>
      </w:tr>
      <w:tr w:rsidR="006E573D" w:rsidRPr="006E573D" w14:paraId="3850D7EE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82F0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9329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E902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Alte activităţi recreative şi distractive n.c.a.</w:t>
            </w:r>
          </w:p>
        </w:tc>
      </w:tr>
      <w:tr w:rsidR="006E573D" w:rsidRPr="006E573D" w14:paraId="437D2EE4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9603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AEAD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calculatoarelor şi a echipamentelor periferice</w:t>
            </w:r>
          </w:p>
        </w:tc>
      </w:tr>
      <w:tr w:rsidR="006E573D" w:rsidRPr="006E573D" w14:paraId="6217FCC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A709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E5A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echipamentelor de comunicaţii</w:t>
            </w:r>
          </w:p>
        </w:tc>
      </w:tr>
      <w:tr w:rsidR="006E573D" w:rsidRPr="006E573D" w14:paraId="407BDFD3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63D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16A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aparatelor electronice, de uz casnic</w:t>
            </w:r>
          </w:p>
        </w:tc>
      </w:tr>
      <w:tr w:rsidR="006E573D" w:rsidRPr="006E573D" w14:paraId="595C431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8A7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489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dispozitivelor de uz gospodăresc şi a echipamentelor pentru casă şi grădină</w:t>
            </w:r>
          </w:p>
        </w:tc>
      </w:tr>
      <w:tr w:rsidR="006E573D" w:rsidRPr="006E573D" w14:paraId="746DB658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7D5B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E826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încălţămintei şi a articolelor din piele</w:t>
            </w:r>
          </w:p>
        </w:tc>
      </w:tr>
      <w:tr w:rsidR="006E573D" w:rsidRPr="006E573D" w14:paraId="0D1EA66A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452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CF41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mobilei şi a furniturilor casnice</w:t>
            </w:r>
          </w:p>
        </w:tc>
      </w:tr>
      <w:tr w:rsidR="006E573D" w:rsidRPr="006E573D" w14:paraId="412B1E56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F404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9525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308A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ceasurilor şi a bijuteriilor</w:t>
            </w:r>
          </w:p>
        </w:tc>
      </w:tr>
      <w:tr w:rsidR="006E573D" w:rsidRPr="006E573D" w14:paraId="42E06D2C" w14:textId="77777777" w:rsidTr="00310557">
        <w:trPr>
          <w:trHeight w:val="2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9AFE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9529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BC45" w14:textId="77777777" w:rsidR="006E573D" w:rsidRPr="006E573D" w:rsidRDefault="006E573D" w:rsidP="006E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 w:cs="Calibri"/>
                <w:sz w:val="24"/>
                <w:szCs w:val="24"/>
                <w:lang w:val="ro-RO"/>
              </w:rPr>
            </w:pPr>
            <w:r w:rsidRPr="006E573D">
              <w:rPr>
                <w:rFonts w:eastAsia="Times New Roman" w:cs="Calibri"/>
                <w:sz w:val="24"/>
                <w:szCs w:val="24"/>
                <w:lang w:val="ro-RO"/>
              </w:rPr>
              <w:t>Repararea articolelor de uz personal şi gospodăresc n.c.a.</w:t>
            </w:r>
          </w:p>
        </w:tc>
      </w:tr>
    </w:tbl>
    <w:p w14:paraId="5A688650" w14:textId="77777777" w:rsidR="00B1510E" w:rsidRDefault="00B1510E">
      <w:pPr>
        <w:jc w:val="both"/>
        <w:rPr>
          <w:lang w:val="ro-RO"/>
        </w:rPr>
      </w:pPr>
    </w:p>
    <w:sectPr w:rsidR="00B1510E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F41F" w14:textId="77777777" w:rsidR="009F0E13" w:rsidRDefault="009F0E13">
      <w:pPr>
        <w:spacing w:after="0"/>
      </w:pPr>
      <w:r>
        <w:separator/>
      </w:r>
    </w:p>
  </w:endnote>
  <w:endnote w:type="continuationSeparator" w:id="0">
    <w:p w14:paraId="2020A20A" w14:textId="77777777" w:rsidR="009F0E13" w:rsidRDefault="009F0E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246B" w14:textId="77777777" w:rsidR="009F0E13" w:rsidRDefault="009F0E1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5FE78C9" w14:textId="77777777" w:rsidR="009F0E13" w:rsidRDefault="009F0E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C54B" w14:textId="206B5E68" w:rsidR="006E573D" w:rsidRDefault="006E573D">
    <w:pPr>
      <w:pStyle w:val="Header"/>
    </w:pPr>
    <w:r w:rsidRPr="006E573D">
      <w:rPr>
        <w:rFonts w:ascii="Calibri" w:eastAsia="Calibri" w:hAnsi="Calibri"/>
        <w:noProof/>
        <w:sz w:val="22"/>
        <w:szCs w:val="22"/>
        <w:lang w:val="ro-RO"/>
      </w:rPr>
      <w:drawing>
        <wp:inline distT="0" distB="0" distL="0" distR="0" wp14:anchorId="521171CE" wp14:editId="1A07B14F">
          <wp:extent cx="5731510" cy="521102"/>
          <wp:effectExtent l="0" t="0" r="2540" b="0"/>
          <wp:docPr id="1959256337" name="Imagine 1959256337">
            <a:extLst xmlns:a="http://schemas.openxmlformats.org/drawingml/2006/main">
              <a:ext uri="{FF2B5EF4-FFF2-40B4-BE49-F238E27FC236}">
                <a16:creationId xmlns:a16="http://schemas.microsoft.com/office/drawing/2014/main" id="{5624CA09-A059-54BF-9575-FF4D7EA1E4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2">
                    <a:extLst>
                      <a:ext uri="{FF2B5EF4-FFF2-40B4-BE49-F238E27FC236}">
                        <a16:creationId xmlns:a16="http://schemas.microsoft.com/office/drawing/2014/main" id="{5624CA09-A059-54BF-9575-FF4D7EA1E4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2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ADF"/>
    <w:multiLevelType w:val="multilevel"/>
    <w:tmpl w:val="74F09D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B1B"/>
    <w:multiLevelType w:val="multilevel"/>
    <w:tmpl w:val="7A62A4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7E12"/>
    <w:multiLevelType w:val="multilevel"/>
    <w:tmpl w:val="758AA1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09C0"/>
    <w:multiLevelType w:val="multilevel"/>
    <w:tmpl w:val="83607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44F3"/>
    <w:multiLevelType w:val="multilevel"/>
    <w:tmpl w:val="DC2E825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0081F"/>
    <w:multiLevelType w:val="multilevel"/>
    <w:tmpl w:val="8EE45D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765C8"/>
    <w:multiLevelType w:val="multilevel"/>
    <w:tmpl w:val="E2628FEA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num w:numId="1" w16cid:durableId="959842119">
    <w:abstractNumId w:val="6"/>
  </w:num>
  <w:num w:numId="2" w16cid:durableId="1878858519">
    <w:abstractNumId w:val="1"/>
  </w:num>
  <w:num w:numId="3" w16cid:durableId="1304240471">
    <w:abstractNumId w:val="4"/>
  </w:num>
  <w:num w:numId="4" w16cid:durableId="1038090428">
    <w:abstractNumId w:val="2"/>
  </w:num>
  <w:num w:numId="5" w16cid:durableId="754936351">
    <w:abstractNumId w:val="3"/>
  </w:num>
  <w:num w:numId="6" w16cid:durableId="1741557021">
    <w:abstractNumId w:val="0"/>
  </w:num>
  <w:num w:numId="7" w16cid:durableId="1695031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0E"/>
    <w:rsid w:val="00071014"/>
    <w:rsid w:val="000750CF"/>
    <w:rsid w:val="001262E3"/>
    <w:rsid w:val="001B7860"/>
    <w:rsid w:val="001C0AA1"/>
    <w:rsid w:val="001C46E5"/>
    <w:rsid w:val="001E5BB3"/>
    <w:rsid w:val="002151EC"/>
    <w:rsid w:val="00230136"/>
    <w:rsid w:val="003F2149"/>
    <w:rsid w:val="00413212"/>
    <w:rsid w:val="0047642F"/>
    <w:rsid w:val="00486B90"/>
    <w:rsid w:val="004C2311"/>
    <w:rsid w:val="004D2A0F"/>
    <w:rsid w:val="00524086"/>
    <w:rsid w:val="00582602"/>
    <w:rsid w:val="005D0010"/>
    <w:rsid w:val="00667037"/>
    <w:rsid w:val="006B251D"/>
    <w:rsid w:val="006B2674"/>
    <w:rsid w:val="006B3170"/>
    <w:rsid w:val="006C2897"/>
    <w:rsid w:val="006E573D"/>
    <w:rsid w:val="006F715D"/>
    <w:rsid w:val="007D319F"/>
    <w:rsid w:val="008803D0"/>
    <w:rsid w:val="00882D5C"/>
    <w:rsid w:val="008B1F82"/>
    <w:rsid w:val="008E559B"/>
    <w:rsid w:val="009312C5"/>
    <w:rsid w:val="00934714"/>
    <w:rsid w:val="00936D54"/>
    <w:rsid w:val="009735A6"/>
    <w:rsid w:val="009C5B30"/>
    <w:rsid w:val="009E5535"/>
    <w:rsid w:val="009F0E13"/>
    <w:rsid w:val="00A121E9"/>
    <w:rsid w:val="00A76EF9"/>
    <w:rsid w:val="00A857F3"/>
    <w:rsid w:val="00AC6DAD"/>
    <w:rsid w:val="00B01327"/>
    <w:rsid w:val="00B1510E"/>
    <w:rsid w:val="00B3495D"/>
    <w:rsid w:val="00B42862"/>
    <w:rsid w:val="00B85208"/>
    <w:rsid w:val="00BB4372"/>
    <w:rsid w:val="00C0106A"/>
    <w:rsid w:val="00C46A00"/>
    <w:rsid w:val="00C86D27"/>
    <w:rsid w:val="00CA1934"/>
    <w:rsid w:val="00CE1E80"/>
    <w:rsid w:val="00D1170F"/>
    <w:rsid w:val="00D55121"/>
    <w:rsid w:val="00E50F6A"/>
    <w:rsid w:val="00ED0310"/>
    <w:rsid w:val="00F4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3DC736"/>
  <w15:docId w15:val="{3EE1ABA4-7FE6-44FF-AD7F-99E14115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mall">
    <w:name w:val="small"/>
    <w:pPr>
      <w:suppressAutoHyphens/>
      <w:spacing w:after="0"/>
    </w:pPr>
    <w:rPr>
      <w:rFonts w:ascii="Verdana" w:eastAsia="Verdana" w:hAnsi="Verdana"/>
      <w:sz w:val="2"/>
      <w:szCs w:val="2"/>
      <w:lang w:val="en-US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Preformatted">
    <w:name w:val="HTML Preformatted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uiPriority w:val="99"/>
    <w:rPr>
      <w:rFonts w:ascii="Courier New" w:eastAsia="Times New Roman" w:hAnsi="Courier New" w:cs="Courier New"/>
      <w:sz w:val="20"/>
      <w:szCs w:val="20"/>
      <w:lang w:val="en-US"/>
    </w:rPr>
  </w:style>
  <w:style w:type="paragraph" w:styleId="Revision">
    <w:name w:val="Revision"/>
    <w:pPr>
      <w:suppressAutoHyphens/>
      <w:spacing w:after="0"/>
    </w:pPr>
    <w:rPr>
      <w:rFonts w:ascii="Verdana" w:eastAsia="Verdana" w:hAnsi="Verdana"/>
      <w:sz w:val="15"/>
      <w:szCs w:val="16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autoSpaceDE w:val="0"/>
      <w:spacing w:after="0"/>
    </w:pPr>
    <w:rPr>
      <w:rFonts w:ascii="Verdana" w:eastAsia="Verdana" w:hAnsi="Verdana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rPr>
      <w:rFonts w:ascii="Verdana" w:eastAsia="Verdana" w:hAnsi="Verdana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Verdana" w:eastAsia="Verdana" w:hAnsi="Verdana" w:cs="Times New Roman"/>
      <w:b/>
      <w:bCs/>
      <w:sz w:val="20"/>
      <w:szCs w:val="20"/>
      <w:lang w:val="ro-RO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autoSpaceDE w:val="0"/>
      <w:spacing w:after="0"/>
    </w:pPr>
    <w:rPr>
      <w:rFonts w:ascii="Verdana" w:eastAsia="Verdana" w:hAnsi="Verdana"/>
      <w:sz w:val="15"/>
      <w:szCs w:val="16"/>
      <w:lang w:val="en-US"/>
    </w:rPr>
  </w:style>
  <w:style w:type="character" w:customStyle="1" w:styleId="HeaderChar">
    <w:name w:val="Header Char"/>
    <w:basedOn w:val="DefaultParagraphFont"/>
    <w:rPr>
      <w:rFonts w:ascii="Verdana" w:eastAsia="Verdana" w:hAnsi="Verdana" w:cs="Times New Roman"/>
      <w:sz w:val="15"/>
      <w:szCs w:val="16"/>
      <w:lang w:val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autoSpaceDE w:val="0"/>
      <w:spacing w:after="0"/>
    </w:pPr>
    <w:rPr>
      <w:rFonts w:ascii="Verdana" w:eastAsia="Verdana" w:hAnsi="Verdana"/>
      <w:sz w:val="15"/>
      <w:szCs w:val="16"/>
      <w:lang w:val="en-US"/>
    </w:rPr>
  </w:style>
  <w:style w:type="character" w:customStyle="1" w:styleId="FooterChar">
    <w:name w:val="Footer Char"/>
    <w:basedOn w:val="DefaultParagraphFont"/>
    <w:rPr>
      <w:rFonts w:ascii="Verdana" w:eastAsia="Verdana" w:hAnsi="Verdana" w:cs="Times New Roman"/>
      <w:sz w:val="15"/>
      <w:szCs w:val="16"/>
      <w:lang w:val="en-US"/>
    </w:rPr>
  </w:style>
  <w:style w:type="paragraph" w:styleId="ListParagraph">
    <w:name w:val="List Paragraph"/>
    <w:basedOn w:val="Normal"/>
    <w:pPr>
      <w:autoSpaceDE w:val="0"/>
      <w:spacing w:after="0"/>
      <w:ind w:left="720"/>
    </w:pPr>
    <w:rPr>
      <w:rFonts w:ascii="Verdana" w:eastAsia="Verdana" w:hAnsi="Verdana"/>
      <w:sz w:val="15"/>
      <w:szCs w:val="16"/>
      <w:lang w:val="en-US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font5">
    <w:name w:val="font5"/>
    <w:basedOn w:val="Normal"/>
    <w:pP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pPr>
      <w:spacing w:before="100" w:after="100"/>
    </w:pPr>
    <w:rPr>
      <w:rFonts w:ascii="Garamond" w:eastAsia="Times New Roman" w:hAnsi="Garamond"/>
      <w:color w:val="C00000"/>
      <w:sz w:val="20"/>
      <w:szCs w:val="20"/>
      <w:lang w:eastAsia="en-GB"/>
    </w:rPr>
  </w:style>
  <w:style w:type="paragraph" w:customStyle="1" w:styleId="xl65">
    <w:name w:val="xl65"/>
    <w:basedOn w:val="Normal"/>
    <w:pP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6">
    <w:name w:val="xl66"/>
    <w:basedOn w:val="Normal"/>
    <w:pP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7">
    <w:name w:val="xl67"/>
    <w:basedOn w:val="Normal"/>
    <w:pP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color w:val="000000"/>
      <w:sz w:val="20"/>
      <w:szCs w:val="20"/>
      <w:lang w:eastAsia="en-GB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6">
    <w:name w:val="xl7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100" w:after="100"/>
      <w:jc w:val="center"/>
      <w:textAlignment w:val="center"/>
    </w:pPr>
    <w:rPr>
      <w:rFonts w:ascii="Garamond" w:eastAsia="Times New Roman" w:hAnsi="Garamond"/>
      <w:sz w:val="20"/>
      <w:szCs w:val="20"/>
      <w:lang w:eastAsia="en-GB"/>
    </w:rPr>
  </w:style>
  <w:style w:type="paragraph" w:customStyle="1" w:styleId="xl77">
    <w:name w:val="xl7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pacing w:before="100" w:after="100"/>
      <w:jc w:val="center"/>
      <w:textAlignment w:val="center"/>
    </w:pPr>
    <w:rPr>
      <w:rFonts w:ascii="Garamond" w:eastAsia="Times New Roman" w:hAnsi="Garamond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pPr>
      <w:autoSpaceDE w:val="0"/>
      <w:spacing w:after="0"/>
    </w:pPr>
    <w:rPr>
      <w:rFonts w:ascii="Segoe UI" w:eastAsia="Verdan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rPr>
      <w:rFonts w:ascii="Segoe UI" w:eastAsia="Verdana" w:hAnsi="Segoe UI" w:cs="Segoe UI"/>
      <w:sz w:val="18"/>
      <w:szCs w:val="18"/>
      <w:lang w:val="en-US"/>
    </w:rPr>
  </w:style>
  <w:style w:type="paragraph" w:styleId="FootnoteText">
    <w:name w:val="footnote text"/>
    <w:basedOn w:val="Normal"/>
    <w:pPr>
      <w:spacing w:after="0"/>
    </w:pPr>
    <w:rPr>
      <w:rFonts w:ascii="Arial" w:eastAsia="Arial" w:hAnsi="Arial" w:cs="Arial"/>
      <w:sz w:val="20"/>
      <w:szCs w:val="20"/>
      <w:lang w:val="en" w:eastAsia="ro-RO"/>
    </w:rPr>
  </w:style>
  <w:style w:type="character" w:customStyle="1" w:styleId="FootnoteTextChar">
    <w:name w:val="Footnote Text Char"/>
    <w:basedOn w:val="DefaultParagraphFont"/>
    <w:rPr>
      <w:rFonts w:ascii="Arial" w:eastAsia="Arial" w:hAnsi="Arial" w:cs="Arial"/>
      <w:sz w:val="20"/>
      <w:szCs w:val="20"/>
      <w:lang w:val="en" w:eastAsia="ro-RO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ftrefCaracterCaracterCaracter">
    <w:name w:val="ftref Caracter Caracter Caracter"/>
    <w:basedOn w:val="Normal"/>
    <w:pPr>
      <w:spacing w:before="120" w:line="240" w:lineRule="exact"/>
    </w:pPr>
    <w:rPr>
      <w:vertAlign w:val="superscript"/>
    </w:rPr>
  </w:style>
  <w:style w:type="character" w:customStyle="1" w:styleId="Bodytext2">
    <w:name w:val="Body text (2)_"/>
    <w:basedOn w:val="DefaultParagraphFont"/>
    <w:rPr>
      <w:shd w:val="clear" w:color="auto" w:fill="FFFFFF"/>
    </w:rPr>
  </w:style>
  <w:style w:type="character" w:customStyle="1" w:styleId="Bodytext2Bold">
    <w:name w:val="Body text (2) + Bold"/>
    <w:basedOn w:val="Bodytext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o-RO" w:eastAsia="ro-RO" w:bidi="ro-RO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before="180" w:after="60" w:line="274" w:lineRule="exact"/>
      <w:ind w:hanging="400"/>
      <w:jc w:val="both"/>
    </w:pPr>
  </w:style>
  <w:style w:type="character" w:customStyle="1" w:styleId="ListParagraphChar">
    <w:name w:val="List Paragraph Char"/>
    <w:rPr>
      <w:rFonts w:ascii="Verdana" w:eastAsia="Verdana" w:hAnsi="Verdana"/>
      <w:sz w:val="15"/>
      <w:szCs w:val="16"/>
      <w:lang w:val="en-US"/>
    </w:rPr>
  </w:style>
  <w:style w:type="character" w:customStyle="1" w:styleId="FootnoteTextChar1">
    <w:name w:val="Footnote Text Char1"/>
    <w:rPr>
      <w:rFonts w:ascii="Arial" w:eastAsia="Arial" w:hAnsi="Arial" w:cs="Arial"/>
      <w:sz w:val="20"/>
      <w:szCs w:val="20"/>
      <w:lang w:val="en" w:eastAsia="ro-RO"/>
    </w:rPr>
  </w:style>
  <w:style w:type="paragraph" w:customStyle="1" w:styleId="BVIfnrChar1Char">
    <w:name w:val="BVI fnr Char1 Char"/>
    <w:basedOn w:val="Normal"/>
    <w:next w:val="Normal"/>
    <w:pPr>
      <w:suppressAutoHyphens w:val="0"/>
      <w:spacing w:line="240" w:lineRule="exact"/>
      <w:textAlignment w:val="auto"/>
    </w:pPr>
    <w:rPr>
      <w:vertAlign w:val="superscript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3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47642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Jitaru</dc:creator>
  <dc:description/>
  <cp:lastModifiedBy>Gabriela Calin</cp:lastModifiedBy>
  <cp:revision>6</cp:revision>
  <cp:lastPrinted>2023-03-02T12:51:00Z</cp:lastPrinted>
  <dcterms:created xsi:type="dcterms:W3CDTF">2023-06-27T13:17:00Z</dcterms:created>
  <dcterms:modified xsi:type="dcterms:W3CDTF">2023-09-01T10:26:00Z</dcterms:modified>
</cp:coreProperties>
</file>