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840D" w14:textId="77777777" w:rsidR="003B78A2" w:rsidRPr="00C51820" w:rsidRDefault="003B78A2" w:rsidP="00C51820">
      <w:pPr>
        <w:widowControl/>
        <w:autoSpaceDE/>
        <w:autoSpaceDN/>
        <w:adjustRightInd/>
        <w:spacing w:line="276" w:lineRule="auto"/>
        <w:rPr>
          <w:rFonts w:cstheme="minorHAnsi"/>
          <w:b/>
          <w:bCs/>
          <w:iCs w:val="0"/>
          <w:noProof w:val="0"/>
          <w:sz w:val="28"/>
          <w:szCs w:val="28"/>
          <w:lang w:eastAsia="en-US"/>
        </w:rPr>
      </w:pPr>
      <w:bookmarkStart w:id="0" w:name="_Toc430679428"/>
    </w:p>
    <w:p w14:paraId="3027CD15" w14:textId="46CE8956" w:rsidR="00143C18" w:rsidRPr="009C5681" w:rsidRDefault="00510B77" w:rsidP="00636878">
      <w:pPr>
        <w:spacing w:after="120" w:line="276" w:lineRule="auto"/>
        <w:jc w:val="center"/>
        <w:rPr>
          <w:rFonts w:cstheme="minorHAnsi"/>
          <w:b/>
          <w:bCs/>
          <w:iCs w:val="0"/>
          <w:noProof w:val="0"/>
          <w:sz w:val="28"/>
          <w:szCs w:val="28"/>
          <w:lang w:eastAsia="en-US"/>
        </w:rPr>
      </w:pPr>
      <w:r w:rsidRPr="009C5681">
        <w:rPr>
          <w:rFonts w:cstheme="minorHAnsi"/>
          <w:b/>
          <w:bCs/>
          <w:iCs w:val="0"/>
          <w:noProof w:val="0"/>
          <w:sz w:val="28"/>
          <w:szCs w:val="28"/>
          <w:lang w:eastAsia="en-US"/>
        </w:rPr>
        <w:t>[titlul proiectului]</w:t>
      </w:r>
    </w:p>
    <w:p w14:paraId="01F370FB" w14:textId="77777777" w:rsidR="00143C18" w:rsidRPr="009C5681" w:rsidRDefault="00143C18" w:rsidP="00636878">
      <w:pPr>
        <w:spacing w:after="120" w:line="276" w:lineRule="auto"/>
        <w:jc w:val="center"/>
        <w:rPr>
          <w:rFonts w:cstheme="minorHAnsi"/>
          <w:b/>
          <w:bCs/>
          <w:iCs w:val="0"/>
          <w:noProof w:val="0"/>
          <w:sz w:val="28"/>
          <w:szCs w:val="28"/>
          <w:lang w:eastAsia="en-US"/>
        </w:rPr>
      </w:pPr>
      <w:r w:rsidRPr="009C5681">
        <w:rPr>
          <w:rFonts w:cstheme="minorHAnsi"/>
          <w:b/>
          <w:bCs/>
          <w:iCs w:val="0"/>
          <w:noProof w:val="0"/>
          <w:sz w:val="28"/>
          <w:szCs w:val="28"/>
          <w:lang w:eastAsia="en-US"/>
        </w:rPr>
        <w:t>PLAN DE AFACERI</w:t>
      </w:r>
    </w:p>
    <w:p w14:paraId="7341F232" w14:textId="77777777" w:rsidR="009F6116" w:rsidRPr="009C5681" w:rsidRDefault="009F6116" w:rsidP="00636878">
      <w:pPr>
        <w:pStyle w:val="TOC1"/>
        <w:spacing w:before="0" w:after="120" w:line="276" w:lineRule="auto"/>
        <w:rPr>
          <w:rFonts w:cstheme="minorHAnsi"/>
          <w:sz w:val="28"/>
          <w:szCs w:val="28"/>
        </w:rPr>
      </w:pPr>
    </w:p>
    <w:p w14:paraId="66EE317E" w14:textId="77777777" w:rsidR="00C51820" w:rsidRPr="009C5681" w:rsidRDefault="00C51820" w:rsidP="00C51820"/>
    <w:p w14:paraId="43F55E07" w14:textId="77777777" w:rsidR="009F6116" w:rsidRPr="009C5681" w:rsidRDefault="00334337" w:rsidP="00636878">
      <w:pPr>
        <w:pStyle w:val="TOC1"/>
        <w:spacing w:before="0" w:after="120" w:line="276" w:lineRule="auto"/>
        <w:rPr>
          <w:rFonts w:cstheme="minorHAnsi"/>
        </w:rPr>
      </w:pPr>
      <w:r w:rsidRPr="009C5681">
        <w:rPr>
          <w:rFonts w:cstheme="minorHAnsi"/>
        </w:rPr>
        <w:t>Data elaborării:</w:t>
      </w:r>
    </w:p>
    <w:p w14:paraId="372518AC" w14:textId="77777777" w:rsidR="00334337" w:rsidRPr="009C5681" w:rsidRDefault="00334337" w:rsidP="00636878">
      <w:pPr>
        <w:spacing w:after="120" w:line="276" w:lineRule="auto"/>
        <w:rPr>
          <w:rFonts w:cstheme="minorHAnsi"/>
          <w:b/>
          <w:szCs w:val="22"/>
        </w:rPr>
      </w:pPr>
      <w:r w:rsidRPr="009C5681">
        <w:rPr>
          <w:rFonts w:cstheme="minorHAnsi"/>
          <w:b/>
          <w:szCs w:val="22"/>
        </w:rPr>
        <w:t>Data revizuirii:</w:t>
      </w:r>
    </w:p>
    <w:p w14:paraId="29EE56AC" w14:textId="77777777" w:rsidR="002A304B" w:rsidRPr="009C5681" w:rsidRDefault="002A304B" w:rsidP="00636878">
      <w:pPr>
        <w:spacing w:after="120" w:line="276" w:lineRule="auto"/>
        <w:rPr>
          <w:rFonts w:cstheme="minorHAnsi"/>
          <w:bCs/>
          <w:sz w:val="24"/>
        </w:rPr>
      </w:pPr>
    </w:p>
    <w:p w14:paraId="3E779EAC" w14:textId="77777777" w:rsidR="00C51820" w:rsidRPr="009C5681" w:rsidRDefault="00C51820" w:rsidP="00636878">
      <w:pPr>
        <w:spacing w:after="120" w:line="276" w:lineRule="auto"/>
        <w:rPr>
          <w:rFonts w:cstheme="minorHAnsi"/>
          <w:bCs/>
          <w:sz w:val="24"/>
        </w:rPr>
      </w:pPr>
    </w:p>
    <w:sdt>
      <w:sdtPr>
        <w:rPr>
          <w:rFonts w:asciiTheme="minorHAnsi" w:hAnsiTheme="minorHAnsi" w:cstheme="minorBidi"/>
          <w:b w:val="0"/>
          <w:noProof/>
          <w:color w:val="auto"/>
          <w:sz w:val="22"/>
          <w:szCs w:val="24"/>
          <w:lang w:val="ro-RO" w:eastAsia="sk-SK"/>
        </w:rPr>
        <w:id w:val="-1280021543"/>
        <w:docPartObj>
          <w:docPartGallery w:val="Table of Contents"/>
          <w:docPartUnique/>
        </w:docPartObj>
      </w:sdtPr>
      <w:sdtEndPr>
        <w:rPr>
          <w:bCs/>
        </w:rPr>
      </w:sdtEndPr>
      <w:sdtContent>
        <w:p w14:paraId="36B28AC1" w14:textId="1614C82A" w:rsidR="002A304B" w:rsidRPr="009C5681" w:rsidRDefault="004A0C7C" w:rsidP="00F738BD">
          <w:pPr>
            <w:pStyle w:val="TOCHeading"/>
            <w:jc w:val="center"/>
            <w:rPr>
              <w:rFonts w:asciiTheme="minorHAnsi" w:hAnsiTheme="minorHAnsi"/>
            </w:rPr>
          </w:pPr>
          <w:r w:rsidRPr="009C5681">
            <w:rPr>
              <w:rFonts w:asciiTheme="minorHAnsi" w:hAnsiTheme="minorHAnsi"/>
            </w:rPr>
            <w:t>CUPRINS</w:t>
          </w:r>
        </w:p>
        <w:p w14:paraId="40BC0E2F" w14:textId="77777777" w:rsidR="00FC6442" w:rsidRPr="009C5681" w:rsidRDefault="00FC6442" w:rsidP="00FC6442">
          <w:pPr>
            <w:rPr>
              <w:lang w:val="en-US"/>
            </w:rPr>
          </w:pPr>
        </w:p>
        <w:p w14:paraId="2B8417A9" w14:textId="6DCECEDE" w:rsidR="00CA6F97" w:rsidRPr="009C5681" w:rsidRDefault="002A304B">
          <w:pPr>
            <w:pStyle w:val="TOC1"/>
            <w:rPr>
              <w:rFonts w:eastAsiaTheme="minorEastAsia"/>
              <w:b w:val="0"/>
              <w:iCs w:val="0"/>
              <w:kern w:val="2"/>
              <w:lang w:val="en-US" w:eastAsia="en-US"/>
              <w14:ligatures w14:val="standardContextual"/>
            </w:rPr>
          </w:pPr>
          <w:r w:rsidRPr="009C5681">
            <w:fldChar w:fldCharType="begin"/>
          </w:r>
          <w:r w:rsidRPr="009C5681">
            <w:instrText xml:space="preserve"> TOC \o "1-3" \h \z \u </w:instrText>
          </w:r>
          <w:r w:rsidRPr="009C5681">
            <w:fldChar w:fldCharType="separate"/>
          </w:r>
          <w:hyperlink w:anchor="_Toc141699392" w:history="1">
            <w:r w:rsidR="00CA6F97" w:rsidRPr="009C5681">
              <w:rPr>
                <w:rStyle w:val="Hyperlink"/>
              </w:rPr>
              <w:t>1.</w:t>
            </w:r>
            <w:r w:rsidR="00CA6F97" w:rsidRPr="009C5681">
              <w:rPr>
                <w:rFonts w:eastAsiaTheme="minorEastAsia"/>
                <w:b w:val="0"/>
                <w:iCs w:val="0"/>
                <w:kern w:val="2"/>
                <w:lang w:val="en-US" w:eastAsia="en-US"/>
                <w14:ligatures w14:val="standardContextual"/>
              </w:rPr>
              <w:tab/>
            </w:r>
            <w:r w:rsidR="00CA6F97" w:rsidRPr="009C5681">
              <w:rPr>
                <w:rStyle w:val="Hyperlink"/>
              </w:rPr>
              <w:t>Societatea</w:t>
            </w:r>
            <w:r w:rsidR="00CA6F97" w:rsidRPr="009C5681">
              <w:rPr>
                <w:webHidden/>
              </w:rPr>
              <w:tab/>
            </w:r>
            <w:r w:rsidR="00CA6F97" w:rsidRPr="009C5681">
              <w:rPr>
                <w:webHidden/>
              </w:rPr>
              <w:fldChar w:fldCharType="begin"/>
            </w:r>
            <w:r w:rsidR="00CA6F97" w:rsidRPr="009C5681">
              <w:rPr>
                <w:webHidden/>
              </w:rPr>
              <w:instrText xml:space="preserve"> PAGEREF _Toc141699392 \h </w:instrText>
            </w:r>
            <w:r w:rsidR="00CA6F97" w:rsidRPr="009C5681">
              <w:rPr>
                <w:webHidden/>
              </w:rPr>
            </w:r>
            <w:r w:rsidR="00CA6F97" w:rsidRPr="009C5681">
              <w:rPr>
                <w:webHidden/>
              </w:rPr>
              <w:fldChar w:fldCharType="separate"/>
            </w:r>
            <w:r w:rsidR="00FB7D26" w:rsidRPr="009C5681">
              <w:rPr>
                <w:webHidden/>
              </w:rPr>
              <w:t>2</w:t>
            </w:r>
            <w:r w:rsidR="00CA6F97" w:rsidRPr="009C5681">
              <w:rPr>
                <w:webHidden/>
              </w:rPr>
              <w:fldChar w:fldCharType="end"/>
            </w:r>
          </w:hyperlink>
        </w:p>
        <w:p w14:paraId="058C8371" w14:textId="08CE7557" w:rsidR="00CA6F97" w:rsidRPr="009C5681" w:rsidRDefault="00000000">
          <w:pPr>
            <w:pStyle w:val="TOC1"/>
            <w:rPr>
              <w:rFonts w:eastAsiaTheme="minorEastAsia"/>
              <w:b w:val="0"/>
              <w:iCs w:val="0"/>
              <w:kern w:val="2"/>
              <w:lang w:val="en-US" w:eastAsia="en-US"/>
              <w14:ligatures w14:val="standardContextual"/>
            </w:rPr>
          </w:pPr>
          <w:hyperlink w:anchor="_Toc141699393" w:history="1">
            <w:r w:rsidR="00CA6F97" w:rsidRPr="009C5681">
              <w:rPr>
                <w:rStyle w:val="Hyperlink"/>
              </w:rPr>
              <w:t>2.</w:t>
            </w:r>
            <w:r w:rsidR="00CA6F97" w:rsidRPr="009C5681">
              <w:rPr>
                <w:rFonts w:eastAsiaTheme="minorEastAsia"/>
                <w:b w:val="0"/>
                <w:iCs w:val="0"/>
                <w:kern w:val="2"/>
                <w:lang w:val="en-US" w:eastAsia="en-US"/>
                <w14:ligatures w14:val="standardContextual"/>
              </w:rPr>
              <w:tab/>
            </w:r>
            <w:r w:rsidR="00CA6F97" w:rsidRPr="009C5681">
              <w:rPr>
                <w:rStyle w:val="Hyperlink"/>
              </w:rPr>
              <w:t>Investiția</w:t>
            </w:r>
            <w:r w:rsidR="00CA6F97" w:rsidRPr="009C5681">
              <w:rPr>
                <w:webHidden/>
              </w:rPr>
              <w:tab/>
            </w:r>
            <w:r w:rsidR="00CA6F97" w:rsidRPr="009C5681">
              <w:rPr>
                <w:webHidden/>
              </w:rPr>
              <w:fldChar w:fldCharType="begin"/>
            </w:r>
            <w:r w:rsidR="00CA6F97" w:rsidRPr="009C5681">
              <w:rPr>
                <w:webHidden/>
              </w:rPr>
              <w:instrText xml:space="preserve"> PAGEREF _Toc141699393 \h </w:instrText>
            </w:r>
            <w:r w:rsidR="00CA6F97" w:rsidRPr="009C5681">
              <w:rPr>
                <w:webHidden/>
              </w:rPr>
            </w:r>
            <w:r w:rsidR="00CA6F97" w:rsidRPr="009C5681">
              <w:rPr>
                <w:webHidden/>
              </w:rPr>
              <w:fldChar w:fldCharType="separate"/>
            </w:r>
            <w:r w:rsidR="00FB7D26" w:rsidRPr="009C5681">
              <w:rPr>
                <w:webHidden/>
              </w:rPr>
              <w:t>2</w:t>
            </w:r>
            <w:r w:rsidR="00CA6F97" w:rsidRPr="009C5681">
              <w:rPr>
                <w:webHidden/>
              </w:rPr>
              <w:fldChar w:fldCharType="end"/>
            </w:r>
          </w:hyperlink>
        </w:p>
        <w:p w14:paraId="7A9B3FBE" w14:textId="66AAA088" w:rsidR="00CA6F97" w:rsidRPr="009C5681" w:rsidRDefault="00000000">
          <w:pPr>
            <w:pStyle w:val="TOC1"/>
            <w:rPr>
              <w:rFonts w:eastAsiaTheme="minorEastAsia"/>
              <w:b w:val="0"/>
              <w:iCs w:val="0"/>
              <w:kern w:val="2"/>
              <w:lang w:val="en-US" w:eastAsia="en-US"/>
              <w14:ligatures w14:val="standardContextual"/>
            </w:rPr>
          </w:pPr>
          <w:hyperlink w:anchor="_Toc141699394" w:history="1">
            <w:r w:rsidR="00CA6F97" w:rsidRPr="009C5681">
              <w:rPr>
                <w:rStyle w:val="Hyperlink"/>
              </w:rPr>
              <w:t>3.</w:t>
            </w:r>
            <w:r w:rsidR="00CA6F97" w:rsidRPr="009C5681">
              <w:rPr>
                <w:rFonts w:eastAsiaTheme="minorEastAsia"/>
                <w:b w:val="0"/>
                <w:iCs w:val="0"/>
                <w:kern w:val="2"/>
                <w:lang w:val="en-US" w:eastAsia="en-US"/>
                <w14:ligatures w14:val="standardContextual"/>
              </w:rPr>
              <w:tab/>
            </w:r>
            <w:r w:rsidR="00CA6F97" w:rsidRPr="009C5681">
              <w:rPr>
                <w:rStyle w:val="Hyperlink"/>
              </w:rPr>
              <w:t>Produsul/serviciul</w:t>
            </w:r>
            <w:r w:rsidR="00CA6F97" w:rsidRPr="009C5681">
              <w:rPr>
                <w:webHidden/>
              </w:rPr>
              <w:tab/>
            </w:r>
            <w:r w:rsidR="00CA6F97" w:rsidRPr="009C5681">
              <w:rPr>
                <w:webHidden/>
              </w:rPr>
              <w:fldChar w:fldCharType="begin"/>
            </w:r>
            <w:r w:rsidR="00CA6F97" w:rsidRPr="009C5681">
              <w:rPr>
                <w:webHidden/>
              </w:rPr>
              <w:instrText xml:space="preserve"> PAGEREF _Toc141699394 \h </w:instrText>
            </w:r>
            <w:r w:rsidR="00CA6F97" w:rsidRPr="009C5681">
              <w:rPr>
                <w:webHidden/>
              </w:rPr>
            </w:r>
            <w:r w:rsidR="00CA6F97" w:rsidRPr="009C5681">
              <w:rPr>
                <w:webHidden/>
              </w:rPr>
              <w:fldChar w:fldCharType="separate"/>
            </w:r>
            <w:r w:rsidR="00FB7D26" w:rsidRPr="009C5681">
              <w:rPr>
                <w:webHidden/>
              </w:rPr>
              <w:t>4</w:t>
            </w:r>
            <w:r w:rsidR="00CA6F97" w:rsidRPr="009C5681">
              <w:rPr>
                <w:webHidden/>
              </w:rPr>
              <w:fldChar w:fldCharType="end"/>
            </w:r>
          </w:hyperlink>
        </w:p>
        <w:p w14:paraId="30E956FB" w14:textId="5CE4E4CF" w:rsidR="00CA6F97" w:rsidRPr="009C5681" w:rsidRDefault="00000000">
          <w:pPr>
            <w:pStyle w:val="TOC1"/>
            <w:rPr>
              <w:rFonts w:eastAsiaTheme="minorEastAsia"/>
              <w:b w:val="0"/>
              <w:iCs w:val="0"/>
              <w:kern w:val="2"/>
              <w:lang w:val="en-US" w:eastAsia="en-US"/>
              <w14:ligatures w14:val="standardContextual"/>
            </w:rPr>
          </w:pPr>
          <w:hyperlink w:anchor="_Toc141699395" w:history="1">
            <w:r w:rsidR="00CA6F97" w:rsidRPr="009C5681">
              <w:rPr>
                <w:rStyle w:val="Hyperlink"/>
              </w:rPr>
              <w:t>4.</w:t>
            </w:r>
            <w:r w:rsidR="00CA6F97" w:rsidRPr="009C5681">
              <w:rPr>
                <w:rFonts w:eastAsiaTheme="minorEastAsia"/>
                <w:b w:val="0"/>
                <w:iCs w:val="0"/>
                <w:kern w:val="2"/>
                <w:lang w:val="en-US" w:eastAsia="en-US"/>
                <w14:ligatures w14:val="standardContextual"/>
              </w:rPr>
              <w:tab/>
            </w:r>
            <w:r w:rsidR="00CA6F97" w:rsidRPr="009C5681">
              <w:rPr>
                <w:rStyle w:val="Hyperlink"/>
              </w:rPr>
              <w:t>Strategia de marketing</w:t>
            </w:r>
            <w:r w:rsidR="00CA6F97" w:rsidRPr="009C5681">
              <w:rPr>
                <w:webHidden/>
              </w:rPr>
              <w:tab/>
            </w:r>
            <w:r w:rsidR="00CA6F97" w:rsidRPr="009C5681">
              <w:rPr>
                <w:webHidden/>
              </w:rPr>
              <w:fldChar w:fldCharType="begin"/>
            </w:r>
            <w:r w:rsidR="00CA6F97" w:rsidRPr="009C5681">
              <w:rPr>
                <w:webHidden/>
              </w:rPr>
              <w:instrText xml:space="preserve"> PAGEREF _Toc141699395 \h </w:instrText>
            </w:r>
            <w:r w:rsidR="00CA6F97" w:rsidRPr="009C5681">
              <w:rPr>
                <w:webHidden/>
              </w:rPr>
            </w:r>
            <w:r w:rsidR="00CA6F97" w:rsidRPr="009C5681">
              <w:rPr>
                <w:webHidden/>
              </w:rPr>
              <w:fldChar w:fldCharType="separate"/>
            </w:r>
            <w:r w:rsidR="00FB7D26" w:rsidRPr="009C5681">
              <w:rPr>
                <w:webHidden/>
              </w:rPr>
              <w:t>5</w:t>
            </w:r>
            <w:r w:rsidR="00CA6F97" w:rsidRPr="009C5681">
              <w:rPr>
                <w:webHidden/>
              </w:rPr>
              <w:fldChar w:fldCharType="end"/>
            </w:r>
          </w:hyperlink>
        </w:p>
        <w:p w14:paraId="02BAB7E0" w14:textId="09DAA1FE" w:rsidR="00CA6F97" w:rsidRPr="009C5681" w:rsidRDefault="00000000">
          <w:pPr>
            <w:pStyle w:val="TOC1"/>
            <w:rPr>
              <w:rFonts w:eastAsiaTheme="minorEastAsia"/>
              <w:b w:val="0"/>
              <w:iCs w:val="0"/>
              <w:kern w:val="2"/>
              <w:lang w:val="en-US" w:eastAsia="en-US"/>
              <w14:ligatures w14:val="standardContextual"/>
            </w:rPr>
          </w:pPr>
          <w:hyperlink w:anchor="_Toc141699396" w:history="1">
            <w:r w:rsidR="00CA6F97" w:rsidRPr="009C5681">
              <w:rPr>
                <w:rStyle w:val="Hyperlink"/>
              </w:rPr>
              <w:t>5.</w:t>
            </w:r>
            <w:r w:rsidR="00CA6F97" w:rsidRPr="009C5681">
              <w:rPr>
                <w:rFonts w:eastAsiaTheme="minorEastAsia"/>
                <w:b w:val="0"/>
                <w:iCs w:val="0"/>
                <w:kern w:val="2"/>
                <w:lang w:val="en-US" w:eastAsia="en-US"/>
                <w14:ligatures w14:val="standardContextual"/>
              </w:rPr>
              <w:tab/>
            </w:r>
            <w:r w:rsidR="00CA6F97" w:rsidRPr="009C5681">
              <w:rPr>
                <w:rStyle w:val="Hyperlink"/>
              </w:rPr>
              <w:t>Analiza și previziunea financiară</w:t>
            </w:r>
            <w:r w:rsidR="00CA6F97" w:rsidRPr="009C5681">
              <w:rPr>
                <w:webHidden/>
              </w:rPr>
              <w:tab/>
            </w:r>
            <w:r w:rsidR="00CA6F97" w:rsidRPr="009C5681">
              <w:rPr>
                <w:webHidden/>
              </w:rPr>
              <w:fldChar w:fldCharType="begin"/>
            </w:r>
            <w:r w:rsidR="00CA6F97" w:rsidRPr="009C5681">
              <w:rPr>
                <w:webHidden/>
              </w:rPr>
              <w:instrText xml:space="preserve"> PAGEREF _Toc141699396 \h </w:instrText>
            </w:r>
            <w:r w:rsidR="00CA6F97" w:rsidRPr="009C5681">
              <w:rPr>
                <w:webHidden/>
              </w:rPr>
            </w:r>
            <w:r w:rsidR="00CA6F97" w:rsidRPr="009C5681">
              <w:rPr>
                <w:webHidden/>
              </w:rPr>
              <w:fldChar w:fldCharType="separate"/>
            </w:r>
            <w:r w:rsidR="00FB7D26" w:rsidRPr="009C5681">
              <w:rPr>
                <w:webHidden/>
              </w:rPr>
              <w:t>6</w:t>
            </w:r>
            <w:r w:rsidR="00CA6F97" w:rsidRPr="009C5681">
              <w:rPr>
                <w:webHidden/>
              </w:rPr>
              <w:fldChar w:fldCharType="end"/>
            </w:r>
          </w:hyperlink>
        </w:p>
        <w:p w14:paraId="502CB3F0" w14:textId="49541FF5" w:rsidR="00CA6F97" w:rsidRPr="009C5681" w:rsidRDefault="00000000">
          <w:pPr>
            <w:pStyle w:val="TOC1"/>
            <w:rPr>
              <w:rFonts w:eastAsiaTheme="minorEastAsia"/>
              <w:b w:val="0"/>
              <w:iCs w:val="0"/>
              <w:kern w:val="2"/>
              <w:lang w:val="en-US" w:eastAsia="en-US"/>
              <w14:ligatures w14:val="standardContextual"/>
            </w:rPr>
          </w:pPr>
          <w:hyperlink w:anchor="_Toc141699397" w:history="1">
            <w:r w:rsidR="00CA6F97" w:rsidRPr="009C5681">
              <w:rPr>
                <w:rStyle w:val="Hyperlink"/>
              </w:rPr>
              <w:t>6.</w:t>
            </w:r>
            <w:r w:rsidR="00CA6F97" w:rsidRPr="009C5681">
              <w:rPr>
                <w:rFonts w:eastAsiaTheme="minorEastAsia"/>
                <w:b w:val="0"/>
                <w:iCs w:val="0"/>
                <w:kern w:val="2"/>
                <w:lang w:val="en-US" w:eastAsia="en-US"/>
                <w14:ligatures w14:val="standardContextual"/>
              </w:rPr>
              <w:tab/>
            </w:r>
            <w:r w:rsidR="00CA6F97" w:rsidRPr="009C5681">
              <w:rPr>
                <w:rStyle w:val="Hyperlink"/>
              </w:rPr>
              <w:t>Anexe</w:t>
            </w:r>
            <w:r w:rsidR="00CA6F97" w:rsidRPr="009C5681">
              <w:rPr>
                <w:webHidden/>
              </w:rPr>
              <w:tab/>
            </w:r>
            <w:r w:rsidR="00CA6F97" w:rsidRPr="009C5681">
              <w:rPr>
                <w:webHidden/>
              </w:rPr>
              <w:fldChar w:fldCharType="begin"/>
            </w:r>
            <w:r w:rsidR="00CA6F97" w:rsidRPr="009C5681">
              <w:rPr>
                <w:webHidden/>
              </w:rPr>
              <w:instrText xml:space="preserve"> PAGEREF _Toc141699397 \h </w:instrText>
            </w:r>
            <w:r w:rsidR="00CA6F97" w:rsidRPr="009C5681">
              <w:rPr>
                <w:webHidden/>
              </w:rPr>
            </w:r>
            <w:r w:rsidR="00CA6F97" w:rsidRPr="009C5681">
              <w:rPr>
                <w:webHidden/>
              </w:rPr>
              <w:fldChar w:fldCharType="separate"/>
            </w:r>
            <w:r w:rsidR="00FB7D26" w:rsidRPr="009C5681">
              <w:rPr>
                <w:webHidden/>
              </w:rPr>
              <w:t>9</w:t>
            </w:r>
            <w:r w:rsidR="00CA6F97" w:rsidRPr="009C5681">
              <w:rPr>
                <w:webHidden/>
              </w:rPr>
              <w:fldChar w:fldCharType="end"/>
            </w:r>
          </w:hyperlink>
        </w:p>
        <w:p w14:paraId="41F44031" w14:textId="5DFFD46E" w:rsidR="0067395D" w:rsidRPr="009C5681" w:rsidRDefault="002A304B" w:rsidP="002A304B">
          <w:pPr>
            <w:spacing w:line="276" w:lineRule="auto"/>
          </w:pPr>
          <w:r w:rsidRPr="009C5681">
            <w:rPr>
              <w:b/>
              <w:bCs/>
            </w:rPr>
            <w:fldChar w:fldCharType="end"/>
          </w:r>
        </w:p>
      </w:sdtContent>
    </w:sdt>
    <w:p w14:paraId="3B182740" w14:textId="77777777" w:rsidR="00EF1B9D" w:rsidRDefault="00EF1B9D" w:rsidP="004A0C7C">
      <w:pPr>
        <w:rPr>
          <w:rStyle w:val="Heading2Char"/>
          <w:rFonts w:cstheme="minorHAnsi"/>
          <w:iCs/>
          <w:sz w:val="26"/>
          <w:szCs w:val="22"/>
        </w:rPr>
      </w:pPr>
      <w:bookmarkStart w:id="1" w:name="_Toc141432883"/>
      <w:bookmarkEnd w:id="0"/>
    </w:p>
    <w:p w14:paraId="0D2B7EF8" w14:textId="77777777" w:rsidR="009C5681" w:rsidRDefault="009C5681" w:rsidP="004A0C7C">
      <w:pPr>
        <w:rPr>
          <w:rStyle w:val="Heading2Char"/>
          <w:rFonts w:cstheme="minorHAnsi"/>
          <w:iCs/>
          <w:sz w:val="26"/>
          <w:szCs w:val="22"/>
        </w:rPr>
      </w:pPr>
    </w:p>
    <w:p w14:paraId="5B4D8646" w14:textId="77777777" w:rsidR="009C5681" w:rsidRDefault="009C5681" w:rsidP="004A0C7C">
      <w:pPr>
        <w:rPr>
          <w:rStyle w:val="Heading2Char"/>
          <w:rFonts w:cstheme="minorHAnsi"/>
          <w:iCs/>
          <w:sz w:val="26"/>
          <w:szCs w:val="22"/>
        </w:rPr>
      </w:pPr>
    </w:p>
    <w:p w14:paraId="678C3788" w14:textId="77777777" w:rsidR="009C5681" w:rsidRDefault="009C5681" w:rsidP="004A0C7C">
      <w:pPr>
        <w:rPr>
          <w:rStyle w:val="Heading2Char"/>
          <w:rFonts w:cstheme="minorHAnsi"/>
          <w:iCs/>
          <w:sz w:val="26"/>
          <w:szCs w:val="22"/>
        </w:rPr>
      </w:pPr>
    </w:p>
    <w:p w14:paraId="42D8BB50" w14:textId="77777777" w:rsidR="009C5681" w:rsidRDefault="009C5681" w:rsidP="004A0C7C">
      <w:pPr>
        <w:rPr>
          <w:rStyle w:val="Heading2Char"/>
          <w:rFonts w:cstheme="minorHAnsi"/>
          <w:iCs/>
          <w:sz w:val="26"/>
          <w:szCs w:val="22"/>
        </w:rPr>
      </w:pPr>
    </w:p>
    <w:p w14:paraId="267DBD3B" w14:textId="77777777" w:rsidR="009C5681" w:rsidRDefault="009C5681" w:rsidP="004A0C7C">
      <w:pPr>
        <w:rPr>
          <w:rStyle w:val="Heading2Char"/>
          <w:rFonts w:cstheme="minorHAnsi"/>
          <w:iCs/>
          <w:sz w:val="26"/>
          <w:szCs w:val="22"/>
        </w:rPr>
      </w:pPr>
    </w:p>
    <w:p w14:paraId="35E0B662" w14:textId="77777777" w:rsidR="009C5681" w:rsidRDefault="009C5681" w:rsidP="004A0C7C">
      <w:pPr>
        <w:rPr>
          <w:rStyle w:val="Heading2Char"/>
          <w:rFonts w:cstheme="minorHAnsi"/>
          <w:iCs/>
          <w:sz w:val="26"/>
          <w:szCs w:val="22"/>
        </w:rPr>
      </w:pPr>
    </w:p>
    <w:p w14:paraId="09AB9B6E" w14:textId="77777777" w:rsidR="009C5681" w:rsidRDefault="009C5681" w:rsidP="004A0C7C">
      <w:pPr>
        <w:rPr>
          <w:rStyle w:val="Heading2Char"/>
          <w:rFonts w:cstheme="minorHAnsi"/>
          <w:iCs/>
          <w:sz w:val="26"/>
          <w:szCs w:val="22"/>
        </w:rPr>
      </w:pPr>
    </w:p>
    <w:p w14:paraId="3A78425B" w14:textId="77777777" w:rsidR="009C5681" w:rsidRDefault="009C5681" w:rsidP="004A0C7C">
      <w:pPr>
        <w:rPr>
          <w:rStyle w:val="Heading2Char"/>
          <w:rFonts w:cstheme="minorHAnsi"/>
          <w:iCs/>
          <w:sz w:val="26"/>
          <w:szCs w:val="22"/>
        </w:rPr>
      </w:pPr>
    </w:p>
    <w:p w14:paraId="51BDE2D4" w14:textId="77777777" w:rsidR="009C5681" w:rsidRDefault="009C5681" w:rsidP="004A0C7C">
      <w:pPr>
        <w:rPr>
          <w:rStyle w:val="Heading2Char"/>
          <w:rFonts w:cstheme="minorHAnsi"/>
          <w:iCs/>
          <w:sz w:val="26"/>
          <w:szCs w:val="22"/>
        </w:rPr>
      </w:pPr>
    </w:p>
    <w:p w14:paraId="17B5E4FD" w14:textId="77777777" w:rsidR="009C5681" w:rsidRDefault="009C5681" w:rsidP="004A0C7C">
      <w:pPr>
        <w:rPr>
          <w:rStyle w:val="Heading2Char"/>
          <w:rFonts w:cstheme="minorHAnsi"/>
          <w:iCs/>
          <w:sz w:val="26"/>
          <w:szCs w:val="22"/>
        </w:rPr>
      </w:pPr>
    </w:p>
    <w:p w14:paraId="05E79280" w14:textId="77777777" w:rsidR="009C5681" w:rsidRDefault="009C5681" w:rsidP="004A0C7C">
      <w:pPr>
        <w:rPr>
          <w:rStyle w:val="Heading2Char"/>
          <w:rFonts w:cstheme="minorHAnsi"/>
          <w:iCs/>
          <w:sz w:val="26"/>
          <w:szCs w:val="22"/>
        </w:rPr>
      </w:pPr>
    </w:p>
    <w:p w14:paraId="36A68011" w14:textId="77777777" w:rsidR="009C5681" w:rsidRDefault="009C5681" w:rsidP="004A0C7C">
      <w:pPr>
        <w:rPr>
          <w:rStyle w:val="Heading2Char"/>
          <w:rFonts w:cstheme="minorHAnsi"/>
          <w:iCs/>
          <w:sz w:val="26"/>
          <w:szCs w:val="22"/>
        </w:rPr>
      </w:pPr>
    </w:p>
    <w:p w14:paraId="0A8EA0F6" w14:textId="77777777" w:rsidR="009C5681" w:rsidRDefault="009C5681" w:rsidP="004A0C7C">
      <w:pPr>
        <w:rPr>
          <w:rStyle w:val="Heading2Char"/>
          <w:rFonts w:cstheme="minorHAnsi"/>
          <w:iCs/>
          <w:sz w:val="26"/>
          <w:szCs w:val="22"/>
        </w:rPr>
      </w:pPr>
    </w:p>
    <w:p w14:paraId="4E175B3A" w14:textId="77777777" w:rsidR="009C5681" w:rsidRDefault="009C5681" w:rsidP="004A0C7C">
      <w:pPr>
        <w:rPr>
          <w:rStyle w:val="Heading2Char"/>
          <w:rFonts w:cstheme="minorHAnsi"/>
          <w:iCs/>
          <w:sz w:val="26"/>
          <w:szCs w:val="22"/>
        </w:rPr>
      </w:pPr>
    </w:p>
    <w:p w14:paraId="177A5787" w14:textId="77777777" w:rsidR="009C5681" w:rsidRPr="009C5681" w:rsidRDefault="009C5681" w:rsidP="004A0C7C">
      <w:pPr>
        <w:rPr>
          <w:rStyle w:val="Heading2Char"/>
          <w:rFonts w:cstheme="minorHAnsi"/>
          <w:iCs/>
          <w:sz w:val="26"/>
          <w:szCs w:val="22"/>
        </w:rPr>
      </w:pPr>
    </w:p>
    <w:p w14:paraId="7AE4F2F3" w14:textId="77777777" w:rsidR="00F738BD" w:rsidRPr="009C5681" w:rsidRDefault="00F738BD" w:rsidP="004A0C7C">
      <w:pPr>
        <w:rPr>
          <w:rStyle w:val="Heading2Char"/>
          <w:rFonts w:cstheme="minorHAnsi"/>
          <w:iCs/>
          <w:sz w:val="26"/>
          <w:szCs w:val="22"/>
        </w:rPr>
      </w:pPr>
    </w:p>
    <w:p w14:paraId="0EFA5D2B" w14:textId="48B3F704" w:rsidR="00506BD6" w:rsidRPr="009C5681" w:rsidRDefault="00604D91" w:rsidP="00F3526A">
      <w:pPr>
        <w:pStyle w:val="Heading1"/>
      </w:pPr>
      <w:bookmarkStart w:id="2" w:name="_Toc141699392"/>
      <w:r w:rsidRPr="009C5681">
        <w:lastRenderedPageBreak/>
        <w:t>Societatea</w:t>
      </w:r>
      <w:bookmarkEnd w:id="1"/>
      <w:bookmarkEnd w:id="2"/>
    </w:p>
    <w:p w14:paraId="35D502DA" w14:textId="77777777" w:rsidR="00506BD6" w:rsidRPr="009C5681" w:rsidRDefault="00604D91" w:rsidP="007E447E">
      <w:pPr>
        <w:spacing w:after="120" w:line="276" w:lineRule="auto"/>
        <w:rPr>
          <w:rFonts w:cstheme="minorHAnsi"/>
          <w:szCs w:val="22"/>
        </w:rPr>
      </w:pPr>
      <w:r w:rsidRPr="009C5681">
        <w:rPr>
          <w:rFonts w:cstheme="minorHAnsi"/>
          <w:szCs w:val="22"/>
        </w:rPr>
        <w:t>Se vor completa</w:t>
      </w:r>
      <w:r w:rsidR="00A618A1" w:rsidRPr="009C5681">
        <w:rPr>
          <w:rFonts w:cstheme="minorHAnsi"/>
          <w:szCs w:val="22"/>
        </w:rPr>
        <w:t xml:space="preserve"> </w:t>
      </w:r>
      <w:r w:rsidR="002B28EF" w:rsidRPr="009C5681">
        <w:rPr>
          <w:rFonts w:cstheme="minorHAnsi"/>
          <w:szCs w:val="22"/>
        </w:rPr>
        <w:t>informații</w:t>
      </w:r>
      <w:r w:rsidRPr="009C5681">
        <w:rPr>
          <w:rFonts w:cstheme="minorHAnsi"/>
          <w:szCs w:val="22"/>
        </w:rPr>
        <w:t>le</w:t>
      </w:r>
      <w:r w:rsidR="005C7A50" w:rsidRPr="009C5681">
        <w:rPr>
          <w:rFonts w:cstheme="minorHAnsi"/>
          <w:szCs w:val="22"/>
        </w:rPr>
        <w:t xml:space="preserve"> de identificare a </w:t>
      </w:r>
      <w:r w:rsidRPr="009C5681">
        <w:rPr>
          <w:rFonts w:cstheme="minorHAnsi"/>
          <w:szCs w:val="22"/>
        </w:rPr>
        <w:t>societății</w:t>
      </w:r>
      <w:r w:rsidR="00506BD6" w:rsidRPr="009C5681">
        <w:rPr>
          <w:rFonts w:cstheme="minorHAnsi"/>
          <w:szCs w:val="22"/>
        </w:rPr>
        <w:t>:</w:t>
      </w:r>
    </w:p>
    <w:p w14:paraId="47DB42EE" w14:textId="77777777" w:rsidR="00506BD6" w:rsidRPr="009C5681" w:rsidRDefault="00506BD6" w:rsidP="007E447E">
      <w:pPr>
        <w:pStyle w:val="ListParagraph"/>
        <w:numPr>
          <w:ilvl w:val="0"/>
          <w:numId w:val="27"/>
        </w:numPr>
        <w:tabs>
          <w:tab w:val="clear" w:pos="720"/>
        </w:tabs>
        <w:spacing w:line="276" w:lineRule="auto"/>
        <w:ind w:left="851" w:hanging="284"/>
        <w:contextualSpacing w:val="0"/>
        <w:rPr>
          <w:rFonts w:cstheme="minorHAnsi"/>
          <w:szCs w:val="22"/>
        </w:rPr>
      </w:pPr>
      <w:r w:rsidRPr="009C5681">
        <w:rPr>
          <w:rFonts w:cstheme="minorHAnsi"/>
          <w:szCs w:val="22"/>
        </w:rPr>
        <w:t xml:space="preserve">Denumirea </w:t>
      </w:r>
      <w:r w:rsidR="00604D91" w:rsidRPr="009C5681">
        <w:rPr>
          <w:rFonts w:cstheme="minorHAnsi"/>
          <w:szCs w:val="22"/>
        </w:rPr>
        <w:t>societății</w:t>
      </w:r>
      <w:r w:rsidR="00AD6093" w:rsidRPr="009C5681">
        <w:rPr>
          <w:rFonts w:cstheme="minorHAnsi"/>
          <w:szCs w:val="22"/>
        </w:rPr>
        <w:t>;</w:t>
      </w:r>
    </w:p>
    <w:p w14:paraId="41A38737" w14:textId="77777777" w:rsidR="00933E4C" w:rsidRPr="009C5681" w:rsidRDefault="00933E4C" w:rsidP="007E447E">
      <w:pPr>
        <w:pStyle w:val="ListParagraph"/>
        <w:numPr>
          <w:ilvl w:val="0"/>
          <w:numId w:val="27"/>
        </w:numPr>
        <w:tabs>
          <w:tab w:val="clear" w:pos="720"/>
        </w:tabs>
        <w:spacing w:line="276" w:lineRule="auto"/>
        <w:ind w:left="851" w:hanging="284"/>
        <w:contextualSpacing w:val="0"/>
        <w:rPr>
          <w:rFonts w:cstheme="minorHAnsi"/>
          <w:szCs w:val="22"/>
        </w:rPr>
      </w:pPr>
      <w:r w:rsidRPr="009C5681">
        <w:rPr>
          <w:rFonts w:cstheme="minorHAnsi"/>
          <w:szCs w:val="22"/>
        </w:rPr>
        <w:t>Forma de organizare;</w:t>
      </w:r>
    </w:p>
    <w:p w14:paraId="39873241" w14:textId="77777777" w:rsidR="002B28EF" w:rsidRPr="009C5681" w:rsidRDefault="002B28EF" w:rsidP="007E447E">
      <w:pPr>
        <w:pStyle w:val="ListParagraph"/>
        <w:numPr>
          <w:ilvl w:val="0"/>
          <w:numId w:val="27"/>
        </w:numPr>
        <w:tabs>
          <w:tab w:val="clear" w:pos="720"/>
        </w:tabs>
        <w:spacing w:line="276" w:lineRule="auto"/>
        <w:ind w:left="851" w:hanging="284"/>
        <w:contextualSpacing w:val="0"/>
        <w:rPr>
          <w:rFonts w:cstheme="minorHAnsi"/>
          <w:szCs w:val="22"/>
        </w:rPr>
      </w:pPr>
      <w:r w:rsidRPr="009C5681">
        <w:rPr>
          <w:rFonts w:cstheme="minorHAnsi"/>
          <w:szCs w:val="22"/>
        </w:rPr>
        <w:t>Cod de identificare fiscal</w:t>
      </w:r>
      <w:r w:rsidR="00604D91" w:rsidRPr="009C5681">
        <w:rPr>
          <w:rFonts w:cstheme="minorHAnsi"/>
          <w:szCs w:val="22"/>
        </w:rPr>
        <w:t>ă</w:t>
      </w:r>
    </w:p>
    <w:p w14:paraId="129FC953" w14:textId="77777777" w:rsidR="005B73D0" w:rsidRPr="009C5681" w:rsidRDefault="002B28EF" w:rsidP="007E447E">
      <w:pPr>
        <w:pStyle w:val="ListParagraph"/>
        <w:numPr>
          <w:ilvl w:val="0"/>
          <w:numId w:val="27"/>
        </w:numPr>
        <w:tabs>
          <w:tab w:val="clear" w:pos="720"/>
        </w:tabs>
        <w:spacing w:line="276" w:lineRule="auto"/>
        <w:ind w:left="851" w:hanging="284"/>
        <w:contextualSpacing w:val="0"/>
        <w:rPr>
          <w:rFonts w:cstheme="minorHAnsi"/>
          <w:szCs w:val="22"/>
        </w:rPr>
      </w:pPr>
      <w:r w:rsidRPr="009C5681">
        <w:rPr>
          <w:rFonts w:cstheme="minorHAnsi"/>
          <w:szCs w:val="22"/>
        </w:rPr>
        <w:t>A</w:t>
      </w:r>
      <w:r w:rsidR="005B73D0" w:rsidRPr="009C5681">
        <w:rPr>
          <w:rFonts w:cstheme="minorHAnsi"/>
          <w:szCs w:val="22"/>
        </w:rPr>
        <w:t xml:space="preserve">dresa sediului social, </w:t>
      </w:r>
      <w:r w:rsidR="00012109" w:rsidRPr="009C5681">
        <w:rPr>
          <w:rFonts w:cstheme="minorHAnsi"/>
          <w:szCs w:val="22"/>
        </w:rPr>
        <w:t xml:space="preserve">puncte de lucru, </w:t>
      </w:r>
      <w:r w:rsidR="005B73D0" w:rsidRPr="009C5681">
        <w:rPr>
          <w:rFonts w:cstheme="minorHAnsi"/>
          <w:szCs w:val="22"/>
        </w:rPr>
        <w:t xml:space="preserve">sucursale, filiale </w:t>
      </w:r>
      <w:r w:rsidR="00933E4C" w:rsidRPr="009C5681">
        <w:rPr>
          <w:rFonts w:cstheme="minorHAnsi"/>
          <w:szCs w:val="22"/>
        </w:rPr>
        <w:t>(</w:t>
      </w:r>
      <w:r w:rsidR="005B73D0" w:rsidRPr="009C5681">
        <w:rPr>
          <w:rFonts w:cstheme="minorHAnsi"/>
          <w:szCs w:val="22"/>
        </w:rPr>
        <w:t>unde este cazul</w:t>
      </w:r>
      <w:r w:rsidR="00933E4C" w:rsidRPr="009C5681">
        <w:rPr>
          <w:rFonts w:cstheme="minorHAnsi"/>
          <w:szCs w:val="22"/>
        </w:rPr>
        <w:t>)</w:t>
      </w:r>
      <w:r w:rsidR="005B73D0" w:rsidRPr="009C5681">
        <w:rPr>
          <w:rFonts w:cstheme="minorHAnsi"/>
          <w:szCs w:val="22"/>
        </w:rPr>
        <w:t>;</w:t>
      </w:r>
    </w:p>
    <w:p w14:paraId="16FB233C" w14:textId="77777777" w:rsidR="005B73D0" w:rsidRPr="009C5681" w:rsidRDefault="005B73D0" w:rsidP="007E447E">
      <w:pPr>
        <w:pStyle w:val="ListParagraph"/>
        <w:numPr>
          <w:ilvl w:val="0"/>
          <w:numId w:val="27"/>
        </w:numPr>
        <w:tabs>
          <w:tab w:val="clear" w:pos="720"/>
        </w:tabs>
        <w:spacing w:line="276" w:lineRule="auto"/>
        <w:ind w:left="851" w:hanging="284"/>
        <w:contextualSpacing w:val="0"/>
        <w:rPr>
          <w:rFonts w:cstheme="minorHAnsi"/>
          <w:szCs w:val="22"/>
        </w:rPr>
      </w:pPr>
      <w:r w:rsidRPr="009C5681">
        <w:rPr>
          <w:rFonts w:cstheme="minorHAnsi"/>
          <w:szCs w:val="22"/>
        </w:rPr>
        <w:t>Număr de înmatriculare la</w:t>
      </w:r>
      <w:r w:rsidR="00933E4C" w:rsidRPr="009C5681">
        <w:rPr>
          <w:rFonts w:cstheme="minorHAnsi"/>
          <w:szCs w:val="22"/>
        </w:rPr>
        <w:t xml:space="preserve"> Oficiul Registrului Comerțului</w:t>
      </w:r>
    </w:p>
    <w:p w14:paraId="3B838379" w14:textId="782FD4DC" w:rsidR="00506BD6" w:rsidRPr="009C5681" w:rsidRDefault="00506BD6" w:rsidP="007E447E">
      <w:pPr>
        <w:pStyle w:val="ListParagraph"/>
        <w:numPr>
          <w:ilvl w:val="0"/>
          <w:numId w:val="27"/>
        </w:numPr>
        <w:tabs>
          <w:tab w:val="clear" w:pos="720"/>
        </w:tabs>
        <w:spacing w:line="276" w:lineRule="auto"/>
        <w:ind w:left="851" w:hanging="284"/>
        <w:contextualSpacing w:val="0"/>
        <w:rPr>
          <w:rFonts w:cstheme="minorHAnsi"/>
          <w:szCs w:val="22"/>
        </w:rPr>
      </w:pPr>
      <w:r w:rsidRPr="009C5681">
        <w:rPr>
          <w:rFonts w:cstheme="minorHAnsi"/>
          <w:szCs w:val="22"/>
        </w:rPr>
        <w:t xml:space="preserve">Numele complet al reprezentantului legal/administratorilor și </w:t>
      </w:r>
      <w:r w:rsidR="00933E4C" w:rsidRPr="009C5681">
        <w:rPr>
          <w:rFonts w:cstheme="minorHAnsi"/>
          <w:szCs w:val="22"/>
        </w:rPr>
        <w:t>asociaților</w:t>
      </w:r>
      <w:r w:rsidR="00AA0689" w:rsidRPr="009C5681">
        <w:rPr>
          <w:rFonts w:cstheme="minorHAnsi"/>
          <w:szCs w:val="22"/>
        </w:rPr>
        <w:t>, cote de participare deținute</w:t>
      </w:r>
    </w:p>
    <w:p w14:paraId="1C0F4026" w14:textId="0028263F" w:rsidR="004E6C57" w:rsidRPr="009C5681" w:rsidRDefault="007F37FD" w:rsidP="007E447E">
      <w:pPr>
        <w:pStyle w:val="ListParagraph"/>
        <w:numPr>
          <w:ilvl w:val="0"/>
          <w:numId w:val="27"/>
        </w:numPr>
        <w:tabs>
          <w:tab w:val="clear" w:pos="720"/>
        </w:tabs>
        <w:spacing w:after="120" w:line="276" w:lineRule="auto"/>
        <w:ind w:left="851" w:hanging="284"/>
        <w:contextualSpacing w:val="0"/>
        <w:rPr>
          <w:rFonts w:cstheme="minorHAnsi"/>
          <w:szCs w:val="22"/>
        </w:rPr>
      </w:pPr>
      <w:r w:rsidRPr="009C5681">
        <w:rPr>
          <w:rFonts w:cstheme="minorHAnsi"/>
          <w:szCs w:val="22"/>
        </w:rPr>
        <w:t>Activit</w:t>
      </w:r>
      <w:r w:rsidR="007236E2" w:rsidRPr="009C5681">
        <w:rPr>
          <w:rFonts w:cstheme="minorHAnsi"/>
          <w:szCs w:val="22"/>
        </w:rPr>
        <w:t>ăț</w:t>
      </w:r>
      <w:r w:rsidRPr="009C5681">
        <w:rPr>
          <w:rFonts w:cstheme="minorHAnsi"/>
          <w:szCs w:val="22"/>
        </w:rPr>
        <w:t xml:space="preserve">i autorizate conform art. 15 din </w:t>
      </w:r>
      <w:r w:rsidR="00012109" w:rsidRPr="009C5681">
        <w:rPr>
          <w:rFonts w:cstheme="minorHAnsi"/>
          <w:szCs w:val="22"/>
        </w:rPr>
        <w:t>L</w:t>
      </w:r>
      <w:r w:rsidRPr="009C5681">
        <w:rPr>
          <w:rFonts w:cstheme="minorHAnsi"/>
          <w:szCs w:val="22"/>
        </w:rPr>
        <w:t xml:space="preserve">egea </w:t>
      </w:r>
      <w:r w:rsidR="00012109" w:rsidRPr="009C5681">
        <w:rPr>
          <w:rFonts w:cstheme="minorHAnsi"/>
          <w:szCs w:val="22"/>
        </w:rPr>
        <w:t xml:space="preserve">nr. </w:t>
      </w:r>
      <w:r w:rsidRPr="009C5681">
        <w:rPr>
          <w:rFonts w:cstheme="minorHAnsi"/>
          <w:szCs w:val="22"/>
        </w:rPr>
        <w:t>359/2004</w:t>
      </w:r>
      <w:r w:rsidR="00012109" w:rsidRPr="009C5681">
        <w:rPr>
          <w:rFonts w:cstheme="minorHAnsi"/>
          <w:szCs w:val="22"/>
        </w:rPr>
        <w:t xml:space="preserve"> (se vor menționa codurile CAEN și descrierea aferentă înscrise în certificatul constatator la secțiunea ”Sedii si/sau activități autorizate conform art. 15 din Legea nr. 359/2004”)</w:t>
      </w:r>
      <w:bookmarkStart w:id="3" w:name="_Toc430679430"/>
      <w:bookmarkStart w:id="4" w:name="_Toc446498545"/>
    </w:p>
    <w:p w14:paraId="101CAE93" w14:textId="77777777" w:rsidR="004E6C57" w:rsidRPr="009C5681" w:rsidRDefault="00BD56EC" w:rsidP="007E447E">
      <w:pPr>
        <w:spacing w:after="120" w:line="276" w:lineRule="auto"/>
        <w:rPr>
          <w:rFonts w:cstheme="minorHAnsi"/>
          <w:szCs w:val="22"/>
        </w:rPr>
      </w:pPr>
      <w:r w:rsidRPr="009C5681">
        <w:rPr>
          <w:rFonts w:cstheme="minorHAnsi"/>
          <w:szCs w:val="22"/>
        </w:rPr>
        <w:t>Se vor completa date pentru descrierea societății</w:t>
      </w:r>
      <w:r w:rsidR="004E6C57" w:rsidRPr="009C5681">
        <w:rPr>
          <w:rFonts w:cstheme="minorHAnsi"/>
          <w:szCs w:val="22"/>
        </w:rPr>
        <w:t>:</w:t>
      </w:r>
    </w:p>
    <w:p w14:paraId="3761FCCB" w14:textId="5E05EEEF" w:rsidR="00B23E2C" w:rsidRPr="009C5681" w:rsidRDefault="00B23E2C" w:rsidP="007E447E">
      <w:pPr>
        <w:pStyle w:val="ListParagraph"/>
        <w:numPr>
          <w:ilvl w:val="0"/>
          <w:numId w:val="28"/>
        </w:numPr>
        <w:tabs>
          <w:tab w:val="clear" w:pos="1004"/>
          <w:tab w:val="num" w:pos="567"/>
          <w:tab w:val="num" w:pos="644"/>
        </w:tabs>
        <w:spacing w:line="276" w:lineRule="auto"/>
        <w:ind w:left="851" w:hanging="284"/>
        <w:contextualSpacing w:val="0"/>
        <w:rPr>
          <w:rFonts w:cstheme="minorHAnsi"/>
          <w:szCs w:val="22"/>
        </w:rPr>
      </w:pPr>
      <w:r w:rsidRPr="009C5681">
        <w:rPr>
          <w:rFonts w:cstheme="minorHAnsi"/>
          <w:szCs w:val="22"/>
        </w:rPr>
        <w:t>Istoricul firmei</w:t>
      </w:r>
      <w:r w:rsidR="004E6C57" w:rsidRPr="009C5681">
        <w:rPr>
          <w:rFonts w:cstheme="minorHAnsi"/>
          <w:szCs w:val="22"/>
        </w:rPr>
        <w:t xml:space="preserve"> - </w:t>
      </w:r>
      <w:r w:rsidRPr="009C5681">
        <w:rPr>
          <w:rFonts w:cstheme="minorHAnsi"/>
          <w:szCs w:val="22"/>
        </w:rPr>
        <w:t xml:space="preserve">Descrieți succint dezvoltarea și evoluția activității/ produselor/serviciilor precum și evoluția principalilor indicatori de performanță din ultimii </w:t>
      </w:r>
      <w:r w:rsidR="002336A3" w:rsidRPr="009C5681">
        <w:rPr>
          <w:rFonts w:cstheme="minorHAnsi"/>
          <w:szCs w:val="22"/>
        </w:rPr>
        <w:t xml:space="preserve">2 </w:t>
      </w:r>
      <w:r w:rsidRPr="009C5681">
        <w:rPr>
          <w:rFonts w:cstheme="minorHAnsi"/>
          <w:szCs w:val="22"/>
        </w:rPr>
        <w:t>ani: cifră de afaceri/total venituri, rezultat al exercițiului, capitalul propriu al acționarilor și numărul de angajați (personalul)</w:t>
      </w:r>
      <w:r w:rsidR="00085698" w:rsidRPr="009C5681">
        <w:rPr>
          <w:rFonts w:cstheme="minorHAnsi"/>
          <w:szCs w:val="22"/>
        </w:rPr>
        <w:t xml:space="preserve">, indicatorii de solvabilitate și de </w:t>
      </w:r>
      <w:r w:rsidR="00012109" w:rsidRPr="009C5681">
        <w:rPr>
          <w:rFonts w:cstheme="minorHAnsi"/>
          <w:szCs w:val="22"/>
        </w:rPr>
        <w:t xml:space="preserve">rentabilitate financiară </w:t>
      </w:r>
      <w:r w:rsidR="00DE303A" w:rsidRPr="009C5681">
        <w:rPr>
          <w:rFonts w:cstheme="minorHAnsi"/>
          <w:szCs w:val="22"/>
        </w:rPr>
        <w:t>(</w:t>
      </w:r>
      <w:r w:rsidR="00CD332C" w:rsidRPr="009C5681">
        <w:rPr>
          <w:rFonts w:cstheme="minorHAnsi"/>
          <w:szCs w:val="22"/>
        </w:rPr>
        <w:t xml:space="preserve">a </w:t>
      </w:r>
      <w:r w:rsidR="00DE303A" w:rsidRPr="009C5681">
        <w:rPr>
          <w:rFonts w:cstheme="minorHAnsi"/>
          <w:szCs w:val="22"/>
        </w:rPr>
        <w:t>se corela datele cu cele din situațiile financiare)</w:t>
      </w:r>
      <w:r w:rsidRPr="009C5681">
        <w:rPr>
          <w:rFonts w:cstheme="minorHAnsi"/>
          <w:szCs w:val="22"/>
        </w:rPr>
        <w:t>.</w:t>
      </w:r>
    </w:p>
    <w:p w14:paraId="452BC4D9" w14:textId="6D96330F" w:rsidR="00B23E2C" w:rsidRPr="009C5681" w:rsidRDefault="00B23E2C" w:rsidP="007E447E">
      <w:pPr>
        <w:pStyle w:val="ListParagraph"/>
        <w:numPr>
          <w:ilvl w:val="0"/>
          <w:numId w:val="28"/>
        </w:numPr>
        <w:tabs>
          <w:tab w:val="clear" w:pos="1004"/>
          <w:tab w:val="num" w:pos="567"/>
          <w:tab w:val="num" w:pos="644"/>
        </w:tabs>
        <w:spacing w:line="276" w:lineRule="auto"/>
        <w:ind w:left="851" w:hanging="284"/>
        <w:contextualSpacing w:val="0"/>
        <w:rPr>
          <w:rFonts w:cstheme="minorHAnsi"/>
          <w:szCs w:val="22"/>
        </w:rPr>
      </w:pPr>
      <w:r w:rsidRPr="009C5681">
        <w:rPr>
          <w:rFonts w:cstheme="minorHAnsi"/>
          <w:szCs w:val="22"/>
        </w:rPr>
        <w:t>Activitatea curentă</w:t>
      </w:r>
      <w:r w:rsidR="007236E2" w:rsidRPr="009C5681">
        <w:rPr>
          <w:rFonts w:cstheme="minorHAnsi"/>
          <w:szCs w:val="22"/>
        </w:rPr>
        <w:t>/activitățile curente</w:t>
      </w:r>
      <w:r w:rsidR="003721B2" w:rsidRPr="009C5681">
        <w:rPr>
          <w:rFonts w:cstheme="minorHAnsi"/>
          <w:szCs w:val="22"/>
        </w:rPr>
        <w:t xml:space="preserve">, dotări </w:t>
      </w:r>
      <w:r w:rsidR="000A29D6" w:rsidRPr="009C5681">
        <w:rPr>
          <w:rFonts w:cstheme="minorHAnsi"/>
          <w:szCs w:val="22"/>
        </w:rPr>
        <w:t xml:space="preserve">actuale </w:t>
      </w:r>
      <w:r w:rsidR="00611497" w:rsidRPr="009C5681">
        <w:rPr>
          <w:rFonts w:cstheme="minorHAnsi"/>
          <w:szCs w:val="22"/>
        </w:rPr>
        <w:t xml:space="preserve">relevante </w:t>
      </w:r>
      <w:r w:rsidR="000A29D6" w:rsidRPr="009C5681">
        <w:rPr>
          <w:rFonts w:cstheme="minorHAnsi"/>
          <w:szCs w:val="22"/>
        </w:rPr>
        <w:t>(active corporale și necorporale, spații de producție, prestare servicii)</w:t>
      </w:r>
      <w:r w:rsidR="00BE475C" w:rsidRPr="009C5681">
        <w:rPr>
          <w:rFonts w:cstheme="minorHAnsi"/>
          <w:szCs w:val="22"/>
        </w:rPr>
        <w:t>.</w:t>
      </w:r>
    </w:p>
    <w:p w14:paraId="3B2B8F26" w14:textId="77777777" w:rsidR="00506BD6" w:rsidRPr="009C5681" w:rsidRDefault="00B84CCE" w:rsidP="007E447E">
      <w:pPr>
        <w:pStyle w:val="ListParagraph"/>
        <w:numPr>
          <w:ilvl w:val="0"/>
          <w:numId w:val="28"/>
        </w:numPr>
        <w:tabs>
          <w:tab w:val="clear" w:pos="1004"/>
          <w:tab w:val="num" w:pos="567"/>
          <w:tab w:val="num" w:pos="644"/>
        </w:tabs>
        <w:spacing w:line="276" w:lineRule="auto"/>
        <w:ind w:left="851" w:hanging="284"/>
        <w:contextualSpacing w:val="0"/>
        <w:rPr>
          <w:rFonts w:cstheme="minorHAnsi"/>
          <w:szCs w:val="22"/>
        </w:rPr>
      </w:pPr>
      <w:r w:rsidRPr="009C5681">
        <w:rPr>
          <w:rFonts w:cstheme="minorHAnsi"/>
          <w:szCs w:val="22"/>
        </w:rPr>
        <w:t xml:space="preserve">Resursele umane implicate în activitatea firmei - </w:t>
      </w:r>
      <w:r w:rsidR="001758D2" w:rsidRPr="009C5681">
        <w:rPr>
          <w:rFonts w:cstheme="minorHAnsi"/>
          <w:szCs w:val="22"/>
        </w:rPr>
        <w:t>d</w:t>
      </w:r>
      <w:r w:rsidRPr="009C5681">
        <w:rPr>
          <w:rFonts w:cstheme="minorHAnsi"/>
          <w:szCs w:val="22"/>
        </w:rPr>
        <w:t>escrieți succint calificările, expertiza personalului angajat în activitatea firmei, pe princ</w:t>
      </w:r>
      <w:r w:rsidR="001758D2" w:rsidRPr="009C5681">
        <w:rPr>
          <w:rFonts w:cstheme="minorHAnsi"/>
          <w:szCs w:val="22"/>
        </w:rPr>
        <w:t>ipalele activități desfășurate</w:t>
      </w:r>
      <w:r w:rsidRPr="009C5681">
        <w:rPr>
          <w:rFonts w:cstheme="minorHAnsi"/>
          <w:szCs w:val="22"/>
        </w:rPr>
        <w:t>.</w:t>
      </w:r>
      <w:bookmarkEnd w:id="3"/>
      <w:bookmarkEnd w:id="4"/>
    </w:p>
    <w:p w14:paraId="111F883D" w14:textId="152CC7AE" w:rsidR="002336A3" w:rsidRPr="009C5681" w:rsidRDefault="00CD332C" w:rsidP="007E447E">
      <w:pPr>
        <w:pStyle w:val="ListParagraph"/>
        <w:numPr>
          <w:ilvl w:val="0"/>
          <w:numId w:val="28"/>
        </w:numPr>
        <w:tabs>
          <w:tab w:val="clear" w:pos="1004"/>
          <w:tab w:val="num" w:pos="567"/>
          <w:tab w:val="num" w:pos="644"/>
        </w:tabs>
        <w:spacing w:line="276" w:lineRule="auto"/>
        <w:ind w:left="851" w:hanging="284"/>
        <w:contextualSpacing w:val="0"/>
        <w:rPr>
          <w:rFonts w:cstheme="minorHAnsi"/>
          <w:szCs w:val="22"/>
        </w:rPr>
      </w:pPr>
      <w:r w:rsidRPr="009C5681">
        <w:rPr>
          <w:rFonts w:cstheme="minorHAnsi"/>
          <w:szCs w:val="22"/>
        </w:rPr>
        <w:t>Prezentați succint investițiile realizate</w:t>
      </w:r>
      <w:r w:rsidR="00FF2CB9" w:rsidRPr="009C5681">
        <w:rPr>
          <w:rFonts w:cstheme="minorHAnsi"/>
          <w:szCs w:val="22"/>
        </w:rPr>
        <w:t xml:space="preserve"> (inclusiv experiența anterioară în derularea proiectelor cu finațare publică)</w:t>
      </w:r>
    </w:p>
    <w:p w14:paraId="01BA4110" w14:textId="77777777" w:rsidR="008C702E" w:rsidRPr="009C5681" w:rsidRDefault="008C702E" w:rsidP="007E447E">
      <w:pPr>
        <w:pStyle w:val="ListParagraph"/>
        <w:numPr>
          <w:ilvl w:val="0"/>
          <w:numId w:val="28"/>
        </w:numPr>
        <w:tabs>
          <w:tab w:val="clear" w:pos="1004"/>
          <w:tab w:val="num" w:pos="567"/>
          <w:tab w:val="num" w:pos="644"/>
        </w:tabs>
        <w:spacing w:after="120" w:line="276" w:lineRule="auto"/>
        <w:ind w:left="851" w:hanging="284"/>
        <w:contextualSpacing w:val="0"/>
        <w:rPr>
          <w:rFonts w:cstheme="minorHAnsi"/>
          <w:szCs w:val="22"/>
        </w:rPr>
      </w:pPr>
      <w:r w:rsidRPr="009C5681">
        <w:rPr>
          <w:rFonts w:cstheme="minorHAnsi"/>
          <w:szCs w:val="22"/>
        </w:rPr>
        <w:t>Viziunea, misiunea, strategia și obiectivele pe termen scurt, mediu și lung</w:t>
      </w:r>
    </w:p>
    <w:p w14:paraId="7C3627BC" w14:textId="77777777" w:rsidR="00636878" w:rsidRPr="009C5681" w:rsidRDefault="00636878" w:rsidP="00823479">
      <w:pPr>
        <w:pStyle w:val="ListParagraph"/>
        <w:spacing w:line="276" w:lineRule="auto"/>
        <w:ind w:left="567"/>
        <w:contextualSpacing w:val="0"/>
        <w:rPr>
          <w:rFonts w:cstheme="minorHAnsi"/>
          <w:szCs w:val="22"/>
        </w:rPr>
      </w:pPr>
    </w:p>
    <w:p w14:paraId="615EBF6E" w14:textId="77777777" w:rsidR="00506BD6" w:rsidRPr="009C5681" w:rsidRDefault="0088224E" w:rsidP="00F3526A">
      <w:pPr>
        <w:pStyle w:val="Heading1"/>
      </w:pPr>
      <w:bookmarkStart w:id="5" w:name="_Toc430532510"/>
      <w:bookmarkStart w:id="6" w:name="_Toc447184858"/>
      <w:bookmarkStart w:id="7" w:name="_Toc141432884"/>
      <w:bookmarkStart w:id="8" w:name="_Toc141699393"/>
      <w:bookmarkEnd w:id="5"/>
      <w:r w:rsidRPr="009C5681">
        <w:t>Investiția</w:t>
      </w:r>
      <w:bookmarkEnd w:id="6"/>
      <w:bookmarkEnd w:id="7"/>
      <w:bookmarkEnd w:id="8"/>
    </w:p>
    <w:p w14:paraId="0AE2B6C8" w14:textId="77777777" w:rsidR="00C8734C" w:rsidRPr="009C5681" w:rsidRDefault="00A955A3" w:rsidP="007E447E">
      <w:pPr>
        <w:pStyle w:val="ListParagraph"/>
        <w:numPr>
          <w:ilvl w:val="0"/>
          <w:numId w:val="29"/>
        </w:numPr>
        <w:tabs>
          <w:tab w:val="clear" w:pos="1288"/>
          <w:tab w:val="num" w:pos="567"/>
          <w:tab w:val="num" w:pos="993"/>
        </w:tabs>
        <w:spacing w:line="276" w:lineRule="auto"/>
        <w:ind w:left="851" w:hanging="284"/>
        <w:contextualSpacing w:val="0"/>
        <w:rPr>
          <w:rFonts w:cstheme="minorHAnsi"/>
          <w:szCs w:val="22"/>
        </w:rPr>
      </w:pPr>
      <w:bookmarkStart w:id="9" w:name="_Toc430679440"/>
      <w:bookmarkStart w:id="10" w:name="_Toc446498553"/>
      <w:r w:rsidRPr="009C5681">
        <w:rPr>
          <w:rFonts w:cstheme="minorHAnsi"/>
          <w:szCs w:val="22"/>
        </w:rPr>
        <w:t>Identificați d</w:t>
      </w:r>
      <w:r w:rsidR="0024229F" w:rsidRPr="009C5681">
        <w:rPr>
          <w:rFonts w:cstheme="minorHAnsi"/>
          <w:szCs w:val="22"/>
        </w:rPr>
        <w:t>omeniul de activitate în care se realizează investiția propusă prin proiect</w:t>
      </w:r>
      <w:r w:rsidR="0051531D" w:rsidRPr="009C5681">
        <w:rPr>
          <w:rFonts w:cstheme="minorHAnsi"/>
          <w:szCs w:val="22"/>
        </w:rPr>
        <w:t xml:space="preserve"> și, d</w:t>
      </w:r>
      <w:r w:rsidR="00C8734C" w:rsidRPr="009C5681">
        <w:rPr>
          <w:rFonts w:cstheme="minorHAnsi"/>
          <w:szCs w:val="22"/>
        </w:rPr>
        <w:t xml:space="preserve">acă este cazul, </w:t>
      </w:r>
      <w:r w:rsidRPr="009C5681">
        <w:rPr>
          <w:rFonts w:cstheme="minorHAnsi"/>
          <w:szCs w:val="22"/>
        </w:rPr>
        <w:t xml:space="preserve">descrieți </w:t>
      </w:r>
      <w:r w:rsidR="00C8734C" w:rsidRPr="009C5681">
        <w:rPr>
          <w:rFonts w:cstheme="minorHAnsi"/>
          <w:szCs w:val="22"/>
        </w:rPr>
        <w:t xml:space="preserve">experiența firmei în </w:t>
      </w:r>
      <w:r w:rsidR="0051531D" w:rsidRPr="009C5681">
        <w:rPr>
          <w:rFonts w:cstheme="minorHAnsi"/>
          <w:szCs w:val="22"/>
        </w:rPr>
        <w:t xml:space="preserve">acest </w:t>
      </w:r>
      <w:r w:rsidR="00C8734C" w:rsidRPr="009C5681">
        <w:rPr>
          <w:rFonts w:cstheme="minorHAnsi"/>
          <w:szCs w:val="22"/>
        </w:rPr>
        <w:t>domeniu</w:t>
      </w:r>
      <w:r w:rsidR="00611497" w:rsidRPr="009C5681">
        <w:rPr>
          <w:rFonts w:cstheme="minorHAnsi"/>
          <w:szCs w:val="22"/>
        </w:rPr>
        <w:t>. Se va menționa d</w:t>
      </w:r>
      <w:r w:rsidR="00611497" w:rsidRPr="009C5681">
        <w:rPr>
          <w:rFonts w:cstheme="minorHAnsi"/>
          <w:color w:val="000000" w:themeColor="text1"/>
          <w:szCs w:val="22"/>
        </w:rPr>
        <w:t>omeniul de activitate (clasa CAEN) în care se realizează investiția și codul CAEN aferent activității care face obiectul prezentului proiect.</w:t>
      </w:r>
    </w:p>
    <w:p w14:paraId="368ADCA4" w14:textId="3C49602B" w:rsidR="00C8734C" w:rsidRPr="009C5681" w:rsidRDefault="00C8734C" w:rsidP="007E447E">
      <w:pPr>
        <w:pStyle w:val="ListParagraph"/>
        <w:numPr>
          <w:ilvl w:val="0"/>
          <w:numId w:val="29"/>
        </w:numPr>
        <w:tabs>
          <w:tab w:val="clear" w:pos="1288"/>
          <w:tab w:val="num" w:pos="567"/>
          <w:tab w:val="num" w:pos="993"/>
        </w:tabs>
        <w:spacing w:line="276" w:lineRule="auto"/>
        <w:ind w:left="851" w:hanging="284"/>
        <w:contextualSpacing w:val="0"/>
        <w:rPr>
          <w:rFonts w:cstheme="minorHAnsi"/>
          <w:szCs w:val="22"/>
        </w:rPr>
      </w:pPr>
      <w:r w:rsidRPr="009C5681">
        <w:rPr>
          <w:rFonts w:cstheme="minorHAnsi"/>
          <w:szCs w:val="22"/>
        </w:rPr>
        <w:t>Justi</w:t>
      </w:r>
      <w:r w:rsidR="00AA3772" w:rsidRPr="009C5681">
        <w:rPr>
          <w:rFonts w:cstheme="minorHAnsi"/>
          <w:szCs w:val="22"/>
        </w:rPr>
        <w:t>fica</w:t>
      </w:r>
      <w:r w:rsidR="00A955A3" w:rsidRPr="009C5681">
        <w:rPr>
          <w:rFonts w:cstheme="minorHAnsi"/>
          <w:szCs w:val="22"/>
        </w:rPr>
        <w:t>ți</w:t>
      </w:r>
      <w:r w:rsidR="00AA3772" w:rsidRPr="009C5681">
        <w:rPr>
          <w:rFonts w:cstheme="minorHAnsi"/>
          <w:szCs w:val="22"/>
        </w:rPr>
        <w:t xml:space="preserve"> necesit</w:t>
      </w:r>
      <w:r w:rsidR="00A955A3" w:rsidRPr="009C5681">
        <w:rPr>
          <w:rFonts w:cstheme="minorHAnsi"/>
          <w:szCs w:val="22"/>
        </w:rPr>
        <w:t xml:space="preserve">atea realizării investiției. Descrieți </w:t>
      </w:r>
      <w:r w:rsidR="00E06C21" w:rsidRPr="009C5681">
        <w:rPr>
          <w:rFonts w:cstheme="minorHAnsi"/>
          <w:szCs w:val="22"/>
        </w:rPr>
        <w:t>modul în care</w:t>
      </w:r>
      <w:r w:rsidRPr="009C5681">
        <w:rPr>
          <w:rFonts w:cstheme="minorHAnsi"/>
          <w:szCs w:val="22"/>
        </w:rPr>
        <w:t xml:space="preserve"> investiția contribuie la dezvoltarea de noi activități și/sau îmbun</w:t>
      </w:r>
      <w:r w:rsidR="00E06C21" w:rsidRPr="009C5681">
        <w:rPr>
          <w:rFonts w:cstheme="minorHAnsi"/>
          <w:szCs w:val="22"/>
        </w:rPr>
        <w:t>ătățirea celei/celor existente</w:t>
      </w:r>
      <w:r w:rsidR="00F738BD" w:rsidRPr="009C5681">
        <w:rPr>
          <w:rFonts w:cstheme="minorHAnsi"/>
          <w:szCs w:val="22"/>
        </w:rPr>
        <w:t>.</w:t>
      </w:r>
    </w:p>
    <w:bookmarkEnd w:id="9"/>
    <w:bookmarkEnd w:id="10"/>
    <w:p w14:paraId="41F5233D" w14:textId="77777777" w:rsidR="00736AC5" w:rsidRPr="009C5681" w:rsidRDefault="006E7E1D" w:rsidP="00075DD3">
      <w:pPr>
        <w:pStyle w:val="ListParagraph"/>
        <w:numPr>
          <w:ilvl w:val="0"/>
          <w:numId w:val="31"/>
        </w:numPr>
        <w:spacing w:after="120" w:line="276" w:lineRule="auto"/>
        <w:ind w:left="851" w:hanging="284"/>
        <w:contextualSpacing w:val="0"/>
        <w:rPr>
          <w:rFonts w:eastAsiaTheme="minorHAnsi" w:cstheme="minorHAnsi"/>
          <w:szCs w:val="22"/>
          <w:lang w:eastAsia="ro-RO"/>
        </w:rPr>
      </w:pPr>
      <w:r w:rsidRPr="009C5681">
        <w:rPr>
          <w:rFonts w:cstheme="minorHAnsi"/>
          <w:szCs w:val="22"/>
        </w:rPr>
        <w:t xml:space="preserve">Descrieți locul de implementare și exploatare a </w:t>
      </w:r>
      <w:r w:rsidR="00736AC5" w:rsidRPr="009C5681">
        <w:rPr>
          <w:rFonts w:cstheme="minorHAnsi"/>
          <w:szCs w:val="22"/>
        </w:rPr>
        <w:t>investiției</w:t>
      </w:r>
      <w:r w:rsidR="002709D4" w:rsidRPr="009C5681">
        <w:rPr>
          <w:rFonts w:cstheme="minorHAnsi"/>
          <w:szCs w:val="22"/>
        </w:rPr>
        <w:t>. Aspecte relevante în acest sens</w:t>
      </w:r>
      <w:r w:rsidRPr="009C5681">
        <w:rPr>
          <w:rFonts w:cstheme="minorHAnsi"/>
          <w:szCs w:val="22"/>
        </w:rPr>
        <w:t>:</w:t>
      </w:r>
    </w:p>
    <w:p w14:paraId="7455C39B" w14:textId="77777777" w:rsidR="00030FF4" w:rsidRPr="009C5681" w:rsidRDefault="00C851AE" w:rsidP="00075DD3">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i</w:t>
      </w:r>
      <w:r w:rsidR="00030FF4" w:rsidRPr="009C5681">
        <w:rPr>
          <w:rFonts w:cstheme="minorHAnsi"/>
          <w:szCs w:val="22"/>
          <w:lang w:eastAsia="ro-RO"/>
        </w:rPr>
        <w:t>ndicați locul de implementare a proiectului</w:t>
      </w:r>
    </w:p>
    <w:p w14:paraId="193E1975" w14:textId="77777777" w:rsidR="00736AC5" w:rsidRPr="009C5681" w:rsidRDefault="00736AC5" w:rsidP="00075DD3">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 xml:space="preserve">modul în care se realizează accesul la </w:t>
      </w:r>
      <w:r w:rsidR="002709D4" w:rsidRPr="009C5681">
        <w:rPr>
          <w:rFonts w:cstheme="minorHAnsi"/>
          <w:szCs w:val="22"/>
          <w:lang w:eastAsia="ro-RO"/>
        </w:rPr>
        <w:t>imobilul ce face obiectul investiției</w:t>
      </w:r>
    </w:p>
    <w:p w14:paraId="7E6352A0" w14:textId="52BE5322" w:rsidR="00736AC5" w:rsidRPr="009C5681" w:rsidRDefault="00736AC5" w:rsidP="00075DD3">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clădirea/spațiul unde se vor mont</w:t>
      </w:r>
      <w:r w:rsidR="002709D4" w:rsidRPr="009C5681">
        <w:rPr>
          <w:rFonts w:cstheme="minorHAnsi"/>
          <w:szCs w:val="22"/>
          <w:lang w:eastAsia="ro-RO"/>
        </w:rPr>
        <w:t>a/instala si utiliza utilajele ș</w:t>
      </w:r>
      <w:r w:rsidRPr="009C5681">
        <w:rPr>
          <w:rFonts w:cstheme="minorHAnsi"/>
          <w:szCs w:val="22"/>
          <w:lang w:eastAsia="ro-RO"/>
        </w:rPr>
        <w:t>i echipamentele (suprafețe, funcțiuni, act doveditor privind proprie</w:t>
      </w:r>
      <w:r w:rsidR="002709D4" w:rsidRPr="009C5681">
        <w:rPr>
          <w:rFonts w:cstheme="minorHAnsi"/>
          <w:szCs w:val="22"/>
          <w:lang w:eastAsia="ro-RO"/>
        </w:rPr>
        <w:t xml:space="preserve">tatea sau dreptul de </w:t>
      </w:r>
      <w:r w:rsidR="00FD3A84" w:rsidRPr="009C5681">
        <w:rPr>
          <w:rFonts w:cstheme="minorHAnsi"/>
          <w:szCs w:val="22"/>
          <w:lang w:eastAsia="ro-RO"/>
        </w:rPr>
        <w:t>folosință,</w:t>
      </w:r>
      <w:r w:rsidR="002709D4" w:rsidRPr="009C5681">
        <w:rPr>
          <w:rFonts w:cstheme="minorHAnsi"/>
          <w:szCs w:val="22"/>
          <w:lang w:eastAsia="ro-RO"/>
        </w:rPr>
        <w:t xml:space="preserve"> etc</w:t>
      </w:r>
      <w:r w:rsidRPr="009C5681">
        <w:rPr>
          <w:rFonts w:cstheme="minorHAnsi"/>
          <w:szCs w:val="22"/>
          <w:lang w:eastAsia="ro-RO"/>
        </w:rPr>
        <w:t>)</w:t>
      </w:r>
      <w:r w:rsidR="009C6B0E" w:rsidRPr="009C5681">
        <w:rPr>
          <w:rFonts w:cstheme="minorHAnsi"/>
          <w:szCs w:val="22"/>
          <w:lang w:eastAsia="ro-RO"/>
        </w:rPr>
        <w:t>, inclusiv starea utilităților la care are acces imobilul</w:t>
      </w:r>
    </w:p>
    <w:p w14:paraId="4365BC03" w14:textId="77777777" w:rsidR="00736AC5" w:rsidRPr="009C5681" w:rsidRDefault="00736AC5" w:rsidP="00075DD3">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lastRenderedPageBreak/>
        <w:t>autorizații, avize și acorduri obținute/necesare</w:t>
      </w:r>
      <w:r w:rsidR="00C557B8" w:rsidRPr="009C5681">
        <w:rPr>
          <w:rFonts w:cstheme="minorHAnsi"/>
          <w:szCs w:val="22"/>
          <w:lang w:eastAsia="ro-RO"/>
        </w:rPr>
        <w:t xml:space="preserve"> pentru implementarea și exploatarea investiției</w:t>
      </w:r>
    </w:p>
    <w:p w14:paraId="30EA8A8B" w14:textId="77777777" w:rsidR="00365CA5" w:rsidRPr="009C5681" w:rsidRDefault="00365CA5" w:rsidP="00075DD3">
      <w:pPr>
        <w:pStyle w:val="ListParagraph"/>
        <w:numPr>
          <w:ilvl w:val="1"/>
          <w:numId w:val="36"/>
        </w:numPr>
        <w:spacing w:after="120" w:line="276" w:lineRule="auto"/>
        <w:ind w:left="1135" w:hanging="284"/>
        <w:contextualSpacing w:val="0"/>
        <w:rPr>
          <w:rFonts w:cstheme="minorHAnsi"/>
          <w:szCs w:val="22"/>
        </w:rPr>
      </w:pPr>
      <w:r w:rsidRPr="009C5681">
        <w:rPr>
          <w:rFonts w:cstheme="minorHAnsi"/>
          <w:szCs w:val="22"/>
          <w:lang w:eastAsia="ro-RO"/>
        </w:rPr>
        <w:t>includeți un plan/schiță de amplasament pentru imobilele pe care se propune a se realiza investiţia în cadrul</w:t>
      </w:r>
      <w:r w:rsidRPr="009C5681">
        <w:rPr>
          <w:rFonts w:cstheme="minorHAnsi"/>
          <w:szCs w:val="22"/>
        </w:rPr>
        <w:t xml:space="preserve"> proiectului, plan în care să fie evidențiate inclusiv numerele cadastrale</w:t>
      </w:r>
    </w:p>
    <w:p w14:paraId="7E706470" w14:textId="6DDBE819" w:rsidR="007C7586" w:rsidRPr="009C5681" w:rsidRDefault="00DE1C55" w:rsidP="00075DD3">
      <w:pPr>
        <w:pStyle w:val="ListParagraph"/>
        <w:numPr>
          <w:ilvl w:val="0"/>
          <w:numId w:val="33"/>
        </w:numPr>
        <w:tabs>
          <w:tab w:val="clear" w:pos="720"/>
        </w:tabs>
        <w:spacing w:after="120" w:line="276" w:lineRule="auto"/>
        <w:ind w:left="851" w:hanging="284"/>
        <w:contextualSpacing w:val="0"/>
        <w:rPr>
          <w:rFonts w:cstheme="minorHAnsi"/>
          <w:color w:val="000000" w:themeColor="text1"/>
          <w:szCs w:val="22"/>
        </w:rPr>
      </w:pPr>
      <w:r w:rsidRPr="009C5681">
        <w:rPr>
          <w:rFonts w:eastAsiaTheme="minorHAnsi" w:cstheme="minorHAnsi"/>
          <w:color w:val="000000" w:themeColor="text1"/>
          <w:szCs w:val="22"/>
        </w:rPr>
        <w:t>L</w:t>
      </w:r>
      <w:r w:rsidR="00F876F5" w:rsidRPr="009C5681">
        <w:rPr>
          <w:rFonts w:eastAsiaTheme="minorHAnsi" w:cstheme="minorHAnsi"/>
          <w:color w:val="000000" w:themeColor="text1"/>
          <w:szCs w:val="22"/>
        </w:rPr>
        <w:t>ista lucrărilor/</w:t>
      </w:r>
      <w:r w:rsidR="000A71CD" w:rsidRPr="009C5681">
        <w:rPr>
          <w:rFonts w:eastAsiaTheme="minorHAnsi" w:cstheme="minorHAnsi"/>
          <w:color w:val="000000" w:themeColor="text1"/>
          <w:szCs w:val="22"/>
        </w:rPr>
        <w:t xml:space="preserve"> </w:t>
      </w:r>
      <w:r w:rsidR="00F876F5" w:rsidRPr="009C5681">
        <w:rPr>
          <w:rFonts w:eastAsiaTheme="minorHAnsi" w:cstheme="minorHAnsi"/>
          <w:color w:val="000000" w:themeColor="text1"/>
          <w:szCs w:val="22"/>
        </w:rPr>
        <w:t>bunurilor/</w:t>
      </w:r>
      <w:r w:rsidR="000A71CD" w:rsidRPr="009C5681">
        <w:rPr>
          <w:rFonts w:eastAsiaTheme="minorHAnsi" w:cstheme="minorHAnsi"/>
          <w:color w:val="000000" w:themeColor="text1"/>
          <w:szCs w:val="22"/>
        </w:rPr>
        <w:t xml:space="preserve"> </w:t>
      </w:r>
      <w:r w:rsidR="00F876F5" w:rsidRPr="009C5681">
        <w:rPr>
          <w:rFonts w:eastAsiaTheme="minorHAnsi" w:cstheme="minorHAnsi"/>
          <w:color w:val="000000" w:themeColor="text1"/>
          <w:szCs w:val="22"/>
        </w:rPr>
        <w:t xml:space="preserve">serviciilor ce fac obiectul investiției propuse în cererea de finanțare, </w:t>
      </w:r>
      <w:r w:rsidR="005610C5" w:rsidRPr="009C5681">
        <w:rPr>
          <w:rFonts w:eastAsiaTheme="minorHAnsi" w:cstheme="minorHAnsi"/>
          <w:color w:val="000000" w:themeColor="text1"/>
          <w:szCs w:val="22"/>
        </w:rPr>
        <w:t xml:space="preserve">cu încadrarea acestora pe </w:t>
      </w:r>
      <w:r w:rsidR="00774416" w:rsidRPr="009C5681">
        <w:rPr>
          <w:rFonts w:eastAsiaTheme="minorHAnsi" w:cstheme="minorHAnsi"/>
          <w:color w:val="000000" w:themeColor="text1"/>
          <w:szCs w:val="22"/>
        </w:rPr>
        <w:t xml:space="preserve">liniile bugetare aferente și în categoria de </w:t>
      </w:r>
      <w:r w:rsidR="008C2B41" w:rsidRPr="009C5681">
        <w:rPr>
          <w:rFonts w:eastAsiaTheme="minorHAnsi" w:cstheme="minorHAnsi"/>
          <w:color w:val="000000" w:themeColor="text1"/>
          <w:szCs w:val="22"/>
        </w:rPr>
        <w:t xml:space="preserve">cheltuieli eligibile, respectiv </w:t>
      </w:r>
      <w:r w:rsidR="005610C5" w:rsidRPr="009C5681">
        <w:rPr>
          <w:rFonts w:eastAsiaTheme="minorHAnsi" w:cstheme="minorHAnsi"/>
          <w:color w:val="000000" w:themeColor="text1"/>
          <w:szCs w:val="22"/>
        </w:rPr>
        <w:t>neel</w:t>
      </w:r>
      <w:r w:rsidR="00B83C73" w:rsidRPr="009C5681">
        <w:rPr>
          <w:rFonts w:eastAsiaTheme="minorHAnsi" w:cstheme="minorHAnsi"/>
          <w:color w:val="000000" w:themeColor="text1"/>
          <w:szCs w:val="22"/>
        </w:rPr>
        <w:t>igibile</w:t>
      </w:r>
      <w:r w:rsidR="005610C5" w:rsidRPr="009C5681">
        <w:rPr>
          <w:rFonts w:eastAsiaTheme="minorHAnsi" w:cstheme="minorHAnsi"/>
          <w:color w:val="000000" w:themeColor="text1"/>
          <w:szCs w:val="22"/>
        </w:rPr>
        <w:t>:</w:t>
      </w:r>
    </w:p>
    <w:tbl>
      <w:tblPr>
        <w:tblW w:w="8788" w:type="dxa"/>
        <w:tblInd w:w="274"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4A0" w:firstRow="1" w:lastRow="0" w:firstColumn="1" w:lastColumn="0" w:noHBand="0" w:noVBand="1"/>
      </w:tblPr>
      <w:tblGrid>
        <w:gridCol w:w="567"/>
        <w:gridCol w:w="1984"/>
        <w:gridCol w:w="567"/>
        <w:gridCol w:w="993"/>
        <w:gridCol w:w="1134"/>
        <w:gridCol w:w="1134"/>
        <w:gridCol w:w="850"/>
        <w:gridCol w:w="709"/>
        <w:gridCol w:w="850"/>
      </w:tblGrid>
      <w:tr w:rsidR="002A304B" w:rsidRPr="009C5681" w14:paraId="561C30F5" w14:textId="77777777" w:rsidTr="00075DD3">
        <w:trPr>
          <w:trHeight w:val="735"/>
        </w:trPr>
        <w:tc>
          <w:tcPr>
            <w:tcW w:w="567" w:type="dxa"/>
            <w:tcBorders>
              <w:top w:val="single" w:sz="4" w:space="0" w:color="auto"/>
              <w:left w:val="single" w:sz="4" w:space="0" w:color="auto"/>
              <w:bottom w:val="single" w:sz="4" w:space="0" w:color="auto"/>
              <w:right w:val="single" w:sz="4" w:space="0" w:color="auto"/>
            </w:tcBorders>
            <w:shd w:val="clear" w:color="auto" w:fill="365F91"/>
            <w:noWrap/>
            <w:tcMar>
              <w:top w:w="0" w:type="dxa"/>
              <w:left w:w="108" w:type="dxa"/>
              <w:bottom w:w="0" w:type="dxa"/>
              <w:right w:w="108" w:type="dxa"/>
            </w:tcMar>
            <w:vAlign w:val="center"/>
            <w:hideMark/>
          </w:tcPr>
          <w:p w14:paraId="4D2A0151" w14:textId="77777777" w:rsidR="002B1CCD" w:rsidRPr="009C5681" w:rsidRDefault="002B1CCD" w:rsidP="00075DD3">
            <w:pPr>
              <w:spacing w:line="276" w:lineRule="auto"/>
              <w:jc w:val="center"/>
              <w:rPr>
                <w:rFonts w:eastAsiaTheme="minorHAnsi" w:cstheme="minorHAnsi"/>
                <w:b/>
                <w:color w:val="FFFFFF" w:themeColor="background1"/>
                <w:sz w:val="20"/>
                <w:szCs w:val="20"/>
                <w:lang w:eastAsia="ro-RO"/>
              </w:rPr>
            </w:pPr>
            <w:r w:rsidRPr="009C5681">
              <w:rPr>
                <w:rFonts w:cstheme="minorHAnsi"/>
                <w:b/>
                <w:color w:val="FFFFFF" w:themeColor="background1"/>
                <w:sz w:val="20"/>
                <w:szCs w:val="20"/>
                <w:lang w:eastAsia="ro-RO"/>
              </w:rPr>
              <w:t>Nr. crt.</w:t>
            </w:r>
          </w:p>
        </w:tc>
        <w:tc>
          <w:tcPr>
            <w:tcW w:w="1984" w:type="dxa"/>
            <w:tcBorders>
              <w:top w:val="single" w:sz="4" w:space="0" w:color="auto"/>
              <w:left w:val="single" w:sz="4" w:space="0" w:color="auto"/>
              <w:bottom w:val="single" w:sz="4" w:space="0" w:color="auto"/>
              <w:right w:val="single" w:sz="4" w:space="0" w:color="auto"/>
            </w:tcBorders>
            <w:shd w:val="clear" w:color="auto" w:fill="365F91"/>
            <w:tcMar>
              <w:top w:w="0" w:type="dxa"/>
              <w:left w:w="108" w:type="dxa"/>
              <w:bottom w:w="0" w:type="dxa"/>
              <w:right w:w="108" w:type="dxa"/>
            </w:tcMar>
            <w:vAlign w:val="center"/>
            <w:hideMark/>
          </w:tcPr>
          <w:p w14:paraId="5F816427" w14:textId="2F6E87EB" w:rsidR="002B1CCD" w:rsidRPr="009C5681" w:rsidRDefault="002B1CCD" w:rsidP="00075DD3">
            <w:pPr>
              <w:spacing w:line="276" w:lineRule="auto"/>
              <w:jc w:val="center"/>
              <w:rPr>
                <w:rFonts w:eastAsiaTheme="minorHAnsi" w:cstheme="minorHAnsi"/>
                <w:b/>
                <w:color w:val="FFFFFF" w:themeColor="background1"/>
                <w:sz w:val="20"/>
                <w:szCs w:val="20"/>
                <w:lang w:eastAsia="ro-RO"/>
              </w:rPr>
            </w:pPr>
            <w:r w:rsidRPr="009C5681">
              <w:rPr>
                <w:rFonts w:cstheme="minorHAnsi"/>
                <w:b/>
                <w:color w:val="FFFFFF" w:themeColor="background1"/>
                <w:sz w:val="20"/>
                <w:szCs w:val="20"/>
                <w:lang w:eastAsia="ro-RO"/>
              </w:rPr>
              <w:t>Denumirea lucrărilor /bunurilor/</w:t>
            </w:r>
            <w:r w:rsidR="00636878" w:rsidRPr="009C5681">
              <w:rPr>
                <w:rFonts w:cstheme="minorHAnsi"/>
                <w:b/>
                <w:color w:val="FFFFFF" w:themeColor="background1"/>
                <w:sz w:val="20"/>
                <w:szCs w:val="20"/>
                <w:lang w:eastAsia="ro-RO"/>
              </w:rPr>
              <w:t xml:space="preserve"> </w:t>
            </w:r>
            <w:r w:rsidRPr="009C5681">
              <w:rPr>
                <w:rFonts w:cstheme="minorHAnsi"/>
                <w:b/>
                <w:color w:val="FFFFFF" w:themeColor="background1"/>
                <w:sz w:val="20"/>
                <w:szCs w:val="20"/>
                <w:lang w:eastAsia="ro-RO"/>
              </w:rPr>
              <w:t>serviciilor</w:t>
            </w:r>
          </w:p>
        </w:tc>
        <w:tc>
          <w:tcPr>
            <w:tcW w:w="567" w:type="dxa"/>
            <w:tcBorders>
              <w:top w:val="single" w:sz="4" w:space="0" w:color="auto"/>
              <w:left w:val="single" w:sz="4" w:space="0" w:color="auto"/>
              <w:bottom w:val="single" w:sz="4" w:space="0" w:color="auto"/>
              <w:right w:val="single" w:sz="4" w:space="0" w:color="auto"/>
            </w:tcBorders>
            <w:shd w:val="clear" w:color="auto" w:fill="365F91"/>
            <w:noWrap/>
            <w:tcMar>
              <w:top w:w="0" w:type="dxa"/>
              <w:left w:w="108" w:type="dxa"/>
              <w:bottom w:w="0" w:type="dxa"/>
              <w:right w:w="108" w:type="dxa"/>
            </w:tcMar>
            <w:vAlign w:val="center"/>
            <w:hideMark/>
          </w:tcPr>
          <w:p w14:paraId="01EC234F" w14:textId="77777777" w:rsidR="002B1CCD" w:rsidRPr="009C5681" w:rsidRDefault="002B1CCD" w:rsidP="00075DD3">
            <w:pPr>
              <w:spacing w:line="276" w:lineRule="auto"/>
              <w:jc w:val="center"/>
              <w:rPr>
                <w:rFonts w:eastAsiaTheme="minorHAnsi" w:cstheme="minorHAnsi"/>
                <w:b/>
                <w:color w:val="FFFFFF" w:themeColor="background1"/>
                <w:sz w:val="20"/>
                <w:szCs w:val="20"/>
                <w:lang w:eastAsia="ro-RO"/>
              </w:rPr>
            </w:pPr>
            <w:r w:rsidRPr="009C5681">
              <w:rPr>
                <w:rFonts w:cstheme="minorHAnsi"/>
                <w:b/>
                <w:color w:val="FFFFFF" w:themeColor="background1"/>
                <w:sz w:val="20"/>
                <w:szCs w:val="20"/>
                <w:lang w:eastAsia="ro-RO"/>
              </w:rPr>
              <w:t>UM</w:t>
            </w:r>
          </w:p>
        </w:tc>
        <w:tc>
          <w:tcPr>
            <w:tcW w:w="993" w:type="dxa"/>
            <w:tcBorders>
              <w:top w:val="single" w:sz="4" w:space="0" w:color="auto"/>
              <w:left w:val="single" w:sz="4" w:space="0" w:color="auto"/>
              <w:bottom w:val="single" w:sz="4" w:space="0" w:color="auto"/>
              <w:right w:val="single" w:sz="4" w:space="0" w:color="auto"/>
            </w:tcBorders>
            <w:shd w:val="clear" w:color="auto" w:fill="365F91"/>
            <w:noWrap/>
            <w:tcMar>
              <w:top w:w="0" w:type="dxa"/>
              <w:left w:w="108" w:type="dxa"/>
              <w:bottom w:w="0" w:type="dxa"/>
              <w:right w:w="108" w:type="dxa"/>
            </w:tcMar>
            <w:vAlign w:val="center"/>
            <w:hideMark/>
          </w:tcPr>
          <w:p w14:paraId="5B1339D5" w14:textId="77777777" w:rsidR="002B1CCD" w:rsidRPr="009C5681" w:rsidRDefault="002B1CCD" w:rsidP="00075DD3">
            <w:pPr>
              <w:spacing w:line="276" w:lineRule="auto"/>
              <w:jc w:val="center"/>
              <w:rPr>
                <w:rFonts w:eastAsiaTheme="minorHAnsi" w:cstheme="minorHAnsi"/>
                <w:b/>
                <w:color w:val="FFFFFF" w:themeColor="background1"/>
                <w:sz w:val="20"/>
                <w:szCs w:val="20"/>
                <w:lang w:eastAsia="ro-RO"/>
              </w:rPr>
            </w:pPr>
            <w:r w:rsidRPr="009C5681">
              <w:rPr>
                <w:rFonts w:cstheme="minorHAnsi"/>
                <w:b/>
                <w:color w:val="FFFFFF" w:themeColor="background1"/>
                <w:sz w:val="20"/>
                <w:szCs w:val="20"/>
                <w:lang w:eastAsia="ro-RO"/>
              </w:rPr>
              <w:t>Cantitate</w:t>
            </w:r>
          </w:p>
        </w:tc>
        <w:tc>
          <w:tcPr>
            <w:tcW w:w="1134" w:type="dxa"/>
            <w:tcBorders>
              <w:top w:val="single" w:sz="4" w:space="0" w:color="auto"/>
              <w:left w:val="single" w:sz="4" w:space="0" w:color="auto"/>
              <w:bottom w:val="single" w:sz="4" w:space="0" w:color="auto"/>
              <w:right w:val="single" w:sz="4" w:space="0" w:color="auto"/>
            </w:tcBorders>
            <w:shd w:val="clear" w:color="auto" w:fill="365F91"/>
            <w:tcMar>
              <w:top w:w="0" w:type="dxa"/>
              <w:left w:w="108" w:type="dxa"/>
              <w:bottom w:w="0" w:type="dxa"/>
              <w:right w:w="108" w:type="dxa"/>
            </w:tcMar>
            <w:vAlign w:val="center"/>
            <w:hideMark/>
          </w:tcPr>
          <w:p w14:paraId="0B9E79B3" w14:textId="4E7C54CC" w:rsidR="002B1CCD" w:rsidRPr="009C5681" w:rsidRDefault="002B1CCD" w:rsidP="00075DD3">
            <w:pPr>
              <w:spacing w:line="276" w:lineRule="auto"/>
              <w:jc w:val="center"/>
              <w:rPr>
                <w:rFonts w:eastAsiaTheme="minorHAnsi" w:cstheme="minorHAnsi"/>
                <w:b/>
                <w:color w:val="FFFFFF" w:themeColor="background1"/>
                <w:sz w:val="20"/>
                <w:szCs w:val="20"/>
                <w:lang w:eastAsia="ro-RO"/>
              </w:rPr>
            </w:pPr>
            <w:r w:rsidRPr="009C5681">
              <w:rPr>
                <w:rFonts w:cstheme="minorHAnsi"/>
                <w:b/>
                <w:color w:val="FFFFFF" w:themeColor="background1"/>
                <w:sz w:val="20"/>
                <w:szCs w:val="20"/>
                <w:lang w:eastAsia="ro-RO"/>
              </w:rPr>
              <w:t>Preţ unitar</w:t>
            </w:r>
            <w:r w:rsidR="00636878" w:rsidRPr="009C5681">
              <w:rPr>
                <w:rFonts w:cstheme="minorHAnsi"/>
                <w:b/>
                <w:color w:val="FFFFFF" w:themeColor="background1"/>
                <w:sz w:val="20"/>
                <w:szCs w:val="20"/>
                <w:lang w:eastAsia="ro-RO"/>
              </w:rPr>
              <w:t xml:space="preserve"> </w:t>
            </w:r>
            <w:r w:rsidRPr="009C5681">
              <w:rPr>
                <w:rFonts w:cstheme="minorHAnsi"/>
                <w:b/>
                <w:color w:val="FFFFFF" w:themeColor="background1"/>
                <w:sz w:val="20"/>
                <w:szCs w:val="20"/>
                <w:lang w:eastAsia="ro-RO"/>
              </w:rPr>
              <w:t>(fără TVA)</w:t>
            </w:r>
          </w:p>
        </w:tc>
        <w:tc>
          <w:tcPr>
            <w:tcW w:w="1134" w:type="dxa"/>
            <w:tcBorders>
              <w:top w:val="single" w:sz="4" w:space="0" w:color="auto"/>
              <w:left w:val="single" w:sz="4" w:space="0" w:color="auto"/>
              <w:bottom w:val="single" w:sz="4" w:space="0" w:color="auto"/>
              <w:right w:val="single" w:sz="4" w:space="0" w:color="auto"/>
            </w:tcBorders>
            <w:shd w:val="clear" w:color="auto" w:fill="365F91"/>
            <w:tcMar>
              <w:top w:w="0" w:type="dxa"/>
              <w:left w:w="108" w:type="dxa"/>
              <w:bottom w:w="0" w:type="dxa"/>
              <w:right w:w="108" w:type="dxa"/>
            </w:tcMar>
            <w:vAlign w:val="center"/>
            <w:hideMark/>
          </w:tcPr>
          <w:p w14:paraId="3CCB6DE8" w14:textId="195D8D15" w:rsidR="002B1CCD" w:rsidRPr="009C5681" w:rsidRDefault="002B1CCD" w:rsidP="00075DD3">
            <w:pPr>
              <w:spacing w:line="276" w:lineRule="auto"/>
              <w:jc w:val="center"/>
              <w:rPr>
                <w:rFonts w:cstheme="minorHAnsi"/>
                <w:b/>
                <w:color w:val="FFFFFF" w:themeColor="background1"/>
                <w:sz w:val="20"/>
                <w:szCs w:val="20"/>
                <w:lang w:eastAsia="ro-RO"/>
              </w:rPr>
            </w:pPr>
            <w:r w:rsidRPr="009C5681">
              <w:rPr>
                <w:rFonts w:cstheme="minorHAnsi"/>
                <w:b/>
                <w:color w:val="FFFFFF" w:themeColor="background1"/>
                <w:sz w:val="20"/>
                <w:szCs w:val="20"/>
                <w:lang w:eastAsia="ro-RO"/>
              </w:rPr>
              <w:t>Valoare</w:t>
            </w:r>
            <w:r w:rsidR="00636878" w:rsidRPr="009C5681">
              <w:rPr>
                <w:rFonts w:cstheme="minorHAnsi"/>
                <w:b/>
                <w:color w:val="FFFFFF" w:themeColor="background1"/>
                <w:sz w:val="20"/>
                <w:szCs w:val="20"/>
                <w:lang w:eastAsia="ro-RO"/>
              </w:rPr>
              <w:t xml:space="preserve"> </w:t>
            </w:r>
            <w:r w:rsidRPr="009C5681">
              <w:rPr>
                <w:rFonts w:cstheme="minorHAnsi"/>
                <w:b/>
                <w:color w:val="FFFFFF" w:themeColor="background1"/>
                <w:sz w:val="20"/>
                <w:szCs w:val="20"/>
                <w:lang w:eastAsia="ro-RO"/>
              </w:rPr>
              <w:t>Totală (fără TVA)</w:t>
            </w:r>
          </w:p>
        </w:tc>
        <w:tc>
          <w:tcPr>
            <w:tcW w:w="850" w:type="dxa"/>
            <w:tcBorders>
              <w:top w:val="single" w:sz="4" w:space="0" w:color="auto"/>
              <w:left w:val="single" w:sz="4" w:space="0" w:color="auto"/>
              <w:bottom w:val="single" w:sz="4" w:space="0" w:color="auto"/>
              <w:right w:val="single" w:sz="4" w:space="0" w:color="auto"/>
            </w:tcBorders>
            <w:shd w:val="clear" w:color="auto" w:fill="365F91"/>
            <w:vAlign w:val="center"/>
          </w:tcPr>
          <w:p w14:paraId="634429B5" w14:textId="77777777" w:rsidR="002B1CCD" w:rsidRPr="009C5681" w:rsidRDefault="002B1CCD" w:rsidP="00075DD3">
            <w:pPr>
              <w:spacing w:line="276" w:lineRule="auto"/>
              <w:jc w:val="center"/>
              <w:rPr>
                <w:rFonts w:cstheme="minorHAnsi"/>
                <w:b/>
                <w:color w:val="FFFFFF" w:themeColor="background1"/>
                <w:sz w:val="20"/>
                <w:szCs w:val="20"/>
                <w:lang w:eastAsia="ro-RO"/>
              </w:rPr>
            </w:pPr>
            <w:r w:rsidRPr="009C5681">
              <w:rPr>
                <w:rFonts w:cstheme="minorHAnsi"/>
                <w:b/>
                <w:color w:val="FFFFFF" w:themeColor="background1"/>
                <w:sz w:val="20"/>
                <w:szCs w:val="20"/>
                <w:lang w:eastAsia="ro-RO"/>
              </w:rPr>
              <w:t>Linie bugetară</w:t>
            </w:r>
          </w:p>
        </w:tc>
        <w:tc>
          <w:tcPr>
            <w:tcW w:w="709" w:type="dxa"/>
            <w:tcBorders>
              <w:top w:val="single" w:sz="4" w:space="0" w:color="auto"/>
              <w:left w:val="single" w:sz="4" w:space="0" w:color="auto"/>
              <w:bottom w:val="single" w:sz="4" w:space="0" w:color="auto"/>
              <w:right w:val="single" w:sz="4" w:space="0" w:color="auto"/>
            </w:tcBorders>
            <w:shd w:val="clear" w:color="auto" w:fill="365F91"/>
            <w:vAlign w:val="center"/>
          </w:tcPr>
          <w:p w14:paraId="4900E915" w14:textId="77777777" w:rsidR="002B1CCD" w:rsidRPr="009C5681" w:rsidRDefault="002B1CCD" w:rsidP="00075DD3">
            <w:pPr>
              <w:spacing w:line="276" w:lineRule="auto"/>
              <w:jc w:val="center"/>
              <w:rPr>
                <w:rFonts w:cstheme="minorHAnsi"/>
                <w:b/>
                <w:color w:val="FFFFFF" w:themeColor="background1"/>
                <w:sz w:val="20"/>
                <w:szCs w:val="20"/>
                <w:lang w:eastAsia="ro-RO"/>
              </w:rPr>
            </w:pPr>
            <w:r w:rsidRPr="009C5681">
              <w:rPr>
                <w:rFonts w:cstheme="minorHAnsi"/>
                <w:b/>
                <w:color w:val="FFFFFF" w:themeColor="background1"/>
                <w:sz w:val="20"/>
                <w:szCs w:val="20"/>
                <w:lang w:eastAsia="ro-RO"/>
              </w:rPr>
              <w:t>Eligibil</w:t>
            </w:r>
          </w:p>
        </w:tc>
        <w:tc>
          <w:tcPr>
            <w:tcW w:w="850" w:type="dxa"/>
            <w:tcBorders>
              <w:top w:val="single" w:sz="4" w:space="0" w:color="auto"/>
              <w:left w:val="single" w:sz="4" w:space="0" w:color="auto"/>
              <w:bottom w:val="single" w:sz="4" w:space="0" w:color="auto"/>
              <w:right w:val="single" w:sz="4" w:space="0" w:color="auto"/>
            </w:tcBorders>
            <w:shd w:val="clear" w:color="auto" w:fill="365F91"/>
            <w:vAlign w:val="center"/>
          </w:tcPr>
          <w:p w14:paraId="25C372EA" w14:textId="77777777" w:rsidR="002B1CCD" w:rsidRPr="009C5681" w:rsidRDefault="002B1CCD" w:rsidP="00075DD3">
            <w:pPr>
              <w:spacing w:line="276" w:lineRule="auto"/>
              <w:jc w:val="center"/>
              <w:rPr>
                <w:rFonts w:cstheme="minorHAnsi"/>
                <w:b/>
                <w:color w:val="FFFFFF" w:themeColor="background1"/>
                <w:sz w:val="20"/>
                <w:szCs w:val="20"/>
                <w:lang w:eastAsia="ro-RO"/>
              </w:rPr>
            </w:pPr>
            <w:r w:rsidRPr="009C5681">
              <w:rPr>
                <w:rFonts w:cstheme="minorHAnsi"/>
                <w:b/>
                <w:color w:val="FFFFFF" w:themeColor="background1"/>
                <w:sz w:val="20"/>
                <w:szCs w:val="20"/>
                <w:lang w:eastAsia="ro-RO"/>
              </w:rPr>
              <w:t>Neeligibil</w:t>
            </w:r>
          </w:p>
        </w:tc>
      </w:tr>
      <w:tr w:rsidR="002B1CCD" w:rsidRPr="009C5681" w14:paraId="16155AB7" w14:textId="77777777" w:rsidTr="00075DD3">
        <w:trPr>
          <w:trHeight w:val="339"/>
        </w:trPr>
        <w:tc>
          <w:tcPr>
            <w:tcW w:w="7938"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108" w:type="dxa"/>
              <w:bottom w:w="0" w:type="dxa"/>
              <w:right w:w="108" w:type="dxa"/>
            </w:tcMar>
            <w:vAlign w:val="center"/>
            <w:hideMark/>
          </w:tcPr>
          <w:p w14:paraId="128EF874" w14:textId="77777777" w:rsidR="002B1CCD" w:rsidRPr="009C5681" w:rsidRDefault="002B1CCD" w:rsidP="00075DD3">
            <w:pPr>
              <w:spacing w:line="276" w:lineRule="auto"/>
              <w:jc w:val="left"/>
              <w:rPr>
                <w:rFonts w:eastAsiaTheme="minorHAnsi" w:cstheme="minorHAnsi"/>
                <w:b/>
                <w:sz w:val="20"/>
                <w:szCs w:val="20"/>
                <w:lang w:eastAsia="ro-RO"/>
              </w:rPr>
            </w:pPr>
            <w:r w:rsidRPr="009C5681">
              <w:rPr>
                <w:rFonts w:cstheme="minorHAnsi"/>
                <w:b/>
                <w:sz w:val="20"/>
                <w:szCs w:val="20"/>
                <w:lang w:eastAsia="ro-RO"/>
              </w:rPr>
              <w:t>Lucrări de construcții</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E3EA1" w14:textId="77777777" w:rsidR="002B1CCD" w:rsidRPr="009C5681" w:rsidRDefault="002B1CCD" w:rsidP="00075DD3">
            <w:pPr>
              <w:spacing w:line="276" w:lineRule="auto"/>
              <w:rPr>
                <w:rFonts w:cstheme="minorHAnsi"/>
                <w:b/>
                <w:sz w:val="20"/>
                <w:szCs w:val="20"/>
                <w:lang w:eastAsia="ro-RO"/>
              </w:rPr>
            </w:pPr>
          </w:p>
        </w:tc>
      </w:tr>
      <w:tr w:rsidR="00636878" w:rsidRPr="009C5681" w14:paraId="33742035"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45E91C"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10CADB7" w14:textId="77777777" w:rsidR="002B1CCD" w:rsidRPr="009C5681" w:rsidRDefault="002B1CCD" w:rsidP="00075DD3">
            <w:pPr>
              <w:spacing w:line="276" w:lineRule="auto"/>
              <w:rPr>
                <w:rFonts w:eastAsiaTheme="minorHAnsi" w:cstheme="minorHAnsi"/>
                <w:sz w:val="20"/>
                <w:szCs w:val="20"/>
                <w:lang w:eastAsia="ro-RO"/>
              </w:rPr>
            </w:pPr>
          </w:p>
        </w:tc>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E711774"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9D8C0A"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123FBD"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2402EA"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tcPr>
          <w:p w14:paraId="399088E6"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tcPr>
          <w:p w14:paraId="78E0BABD"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6068E709" w14:textId="77777777" w:rsidR="002B1CCD" w:rsidRPr="009C5681" w:rsidRDefault="002B1CCD" w:rsidP="00075DD3">
            <w:pPr>
              <w:spacing w:line="276" w:lineRule="auto"/>
              <w:rPr>
                <w:rFonts w:cstheme="minorHAnsi"/>
                <w:sz w:val="20"/>
                <w:szCs w:val="20"/>
                <w:lang w:eastAsia="ro-RO"/>
              </w:rPr>
            </w:pPr>
          </w:p>
        </w:tc>
      </w:tr>
      <w:tr w:rsidR="00636878" w:rsidRPr="009C5681" w14:paraId="5E15F47E"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04663A"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D271CD"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6477D4"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55B5E5"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2FB64F"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71BD4D"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tcPr>
          <w:p w14:paraId="2778338D"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tcPr>
          <w:p w14:paraId="495E765F"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47F005A9" w14:textId="77777777" w:rsidR="002B1CCD" w:rsidRPr="009C5681" w:rsidRDefault="002B1CCD" w:rsidP="00075DD3">
            <w:pPr>
              <w:spacing w:line="276" w:lineRule="auto"/>
              <w:rPr>
                <w:rFonts w:cstheme="minorHAnsi"/>
                <w:sz w:val="20"/>
                <w:szCs w:val="20"/>
                <w:lang w:eastAsia="ro-RO"/>
              </w:rPr>
            </w:pPr>
          </w:p>
        </w:tc>
      </w:tr>
      <w:tr w:rsidR="002B1CCD" w:rsidRPr="009C5681" w14:paraId="773CBC52" w14:textId="77777777" w:rsidTr="00075DD3">
        <w:trPr>
          <w:trHeight w:val="30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B516649" w14:textId="77777777" w:rsidR="002B1CCD" w:rsidRPr="009C5681" w:rsidRDefault="002B1CCD" w:rsidP="00075DD3">
            <w:pPr>
              <w:spacing w:line="276" w:lineRule="auto"/>
              <w:jc w:val="right"/>
              <w:rPr>
                <w:rFonts w:eastAsiaTheme="minorHAnsi" w:cstheme="minorHAnsi"/>
                <w:b/>
                <w:bCs/>
                <w:sz w:val="20"/>
                <w:szCs w:val="20"/>
                <w:lang w:eastAsia="ro-RO"/>
              </w:rPr>
            </w:pPr>
            <w:r w:rsidRPr="009C5681">
              <w:rPr>
                <w:rFonts w:cstheme="minorHAnsi"/>
                <w:b/>
                <w:bCs/>
                <w:sz w:val="20"/>
                <w:szCs w:val="20"/>
                <w:lang w:eastAsia="ro-RO"/>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CCDB032"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9ED586A"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65A3B6"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668B6"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1F2C0807" w14:textId="77777777" w:rsidR="002B1CCD" w:rsidRPr="009C5681" w:rsidRDefault="002B1CCD" w:rsidP="00075DD3">
            <w:pPr>
              <w:spacing w:line="276" w:lineRule="auto"/>
              <w:rPr>
                <w:rFonts w:cstheme="minorHAnsi"/>
                <w:sz w:val="20"/>
                <w:szCs w:val="20"/>
                <w:lang w:eastAsia="ro-RO"/>
              </w:rPr>
            </w:pPr>
          </w:p>
        </w:tc>
      </w:tr>
      <w:tr w:rsidR="002B1CCD" w:rsidRPr="009C5681" w14:paraId="438B3298" w14:textId="77777777" w:rsidTr="00075DD3">
        <w:trPr>
          <w:trHeight w:val="264"/>
        </w:trPr>
        <w:tc>
          <w:tcPr>
            <w:tcW w:w="7938"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108" w:type="dxa"/>
              <w:bottom w:w="0" w:type="dxa"/>
              <w:right w:w="108" w:type="dxa"/>
            </w:tcMar>
            <w:vAlign w:val="center"/>
            <w:hideMark/>
          </w:tcPr>
          <w:p w14:paraId="70119670" w14:textId="2ECD26AF" w:rsidR="002B1CCD" w:rsidRPr="009C5681" w:rsidRDefault="002B1CCD" w:rsidP="00075DD3">
            <w:pPr>
              <w:spacing w:line="276" w:lineRule="auto"/>
              <w:jc w:val="left"/>
              <w:rPr>
                <w:rFonts w:eastAsiaTheme="minorHAnsi" w:cstheme="minorHAnsi"/>
                <w:b/>
                <w:sz w:val="20"/>
                <w:szCs w:val="20"/>
                <w:lang w:eastAsia="ro-RO"/>
              </w:rPr>
            </w:pPr>
            <w:r w:rsidRPr="009C5681">
              <w:rPr>
                <w:rFonts w:cstheme="minorHAnsi"/>
                <w:b/>
                <w:sz w:val="20"/>
                <w:szCs w:val="20"/>
                <w:lang w:eastAsia="ro-RO"/>
              </w:rPr>
              <w:t>Dotări (active corporale)</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5423E" w14:textId="77777777" w:rsidR="002B1CCD" w:rsidRPr="009C5681" w:rsidRDefault="002B1CCD" w:rsidP="00075DD3">
            <w:pPr>
              <w:spacing w:line="276" w:lineRule="auto"/>
              <w:rPr>
                <w:rFonts w:cstheme="minorHAnsi"/>
                <w:b/>
                <w:sz w:val="20"/>
                <w:szCs w:val="20"/>
                <w:lang w:eastAsia="ro-RO"/>
              </w:rPr>
            </w:pPr>
          </w:p>
        </w:tc>
      </w:tr>
      <w:tr w:rsidR="00636878" w:rsidRPr="009C5681" w14:paraId="2361897C"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E20C49D"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A239B3E"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3077C0E"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12EF974"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224C536"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7AE7C03"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D85F4D"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CCC925"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794D3E72" w14:textId="77777777" w:rsidR="002B1CCD" w:rsidRPr="009C5681" w:rsidRDefault="002B1CCD" w:rsidP="00075DD3">
            <w:pPr>
              <w:spacing w:line="276" w:lineRule="auto"/>
              <w:rPr>
                <w:rFonts w:cstheme="minorHAnsi"/>
                <w:sz w:val="20"/>
                <w:szCs w:val="20"/>
                <w:lang w:eastAsia="ro-RO"/>
              </w:rPr>
            </w:pPr>
          </w:p>
        </w:tc>
      </w:tr>
      <w:tr w:rsidR="00636878" w:rsidRPr="009C5681" w14:paraId="7384D89F"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FE42D71"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FB02843"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4054E82"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AA1A599"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65AA64A"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EAA3835"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3AFC22"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E764A5"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300CBB94" w14:textId="77777777" w:rsidR="002B1CCD" w:rsidRPr="009C5681" w:rsidRDefault="002B1CCD" w:rsidP="00075DD3">
            <w:pPr>
              <w:spacing w:line="276" w:lineRule="auto"/>
              <w:rPr>
                <w:rFonts w:cstheme="minorHAnsi"/>
                <w:sz w:val="20"/>
                <w:szCs w:val="20"/>
                <w:lang w:eastAsia="ro-RO"/>
              </w:rPr>
            </w:pPr>
          </w:p>
        </w:tc>
      </w:tr>
      <w:tr w:rsidR="002B1CCD" w:rsidRPr="009C5681" w14:paraId="768E12A4" w14:textId="77777777" w:rsidTr="00075DD3">
        <w:trPr>
          <w:trHeight w:val="30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A7741BC" w14:textId="77777777" w:rsidR="002B1CCD" w:rsidRPr="009C5681" w:rsidRDefault="002B1CCD" w:rsidP="00075DD3">
            <w:pPr>
              <w:spacing w:line="276" w:lineRule="auto"/>
              <w:jc w:val="right"/>
              <w:rPr>
                <w:rFonts w:eastAsiaTheme="minorHAnsi" w:cstheme="minorHAnsi"/>
                <w:b/>
                <w:bCs/>
                <w:sz w:val="20"/>
                <w:szCs w:val="20"/>
                <w:lang w:eastAsia="ro-RO"/>
              </w:rPr>
            </w:pPr>
            <w:r w:rsidRPr="009C5681">
              <w:rPr>
                <w:rFonts w:cstheme="minorHAnsi"/>
                <w:b/>
                <w:bCs/>
                <w:sz w:val="20"/>
                <w:szCs w:val="20"/>
                <w:lang w:eastAsia="ro-RO"/>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C21B62B"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456668A"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A88A95"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D956C9"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31E34300" w14:textId="77777777" w:rsidR="002B1CCD" w:rsidRPr="009C5681" w:rsidRDefault="002B1CCD" w:rsidP="00075DD3">
            <w:pPr>
              <w:spacing w:line="276" w:lineRule="auto"/>
              <w:rPr>
                <w:rFonts w:cstheme="minorHAnsi"/>
                <w:sz w:val="20"/>
                <w:szCs w:val="20"/>
                <w:lang w:eastAsia="ro-RO"/>
              </w:rPr>
            </w:pPr>
          </w:p>
        </w:tc>
      </w:tr>
      <w:tr w:rsidR="002B1CCD" w:rsidRPr="009C5681" w14:paraId="6131C5F4" w14:textId="77777777" w:rsidTr="00075DD3">
        <w:trPr>
          <w:trHeight w:val="300"/>
        </w:trPr>
        <w:tc>
          <w:tcPr>
            <w:tcW w:w="7938"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108" w:type="dxa"/>
              <w:bottom w:w="0" w:type="dxa"/>
              <w:right w:w="108" w:type="dxa"/>
            </w:tcMar>
            <w:vAlign w:val="center"/>
            <w:hideMark/>
          </w:tcPr>
          <w:p w14:paraId="436E0DE5" w14:textId="6EE1EB33" w:rsidR="002B1CCD" w:rsidRPr="009C5681" w:rsidRDefault="002B1CCD" w:rsidP="00075DD3">
            <w:pPr>
              <w:spacing w:line="276" w:lineRule="auto"/>
              <w:jc w:val="left"/>
              <w:rPr>
                <w:rFonts w:eastAsiaTheme="minorHAnsi" w:cstheme="minorHAnsi"/>
                <w:b/>
                <w:sz w:val="20"/>
                <w:szCs w:val="20"/>
                <w:lang w:eastAsia="ro-RO"/>
              </w:rPr>
            </w:pPr>
            <w:r w:rsidRPr="009C5681">
              <w:rPr>
                <w:rFonts w:cstheme="minorHAnsi"/>
                <w:b/>
                <w:sz w:val="20"/>
                <w:szCs w:val="20"/>
                <w:lang w:eastAsia="ro-RO"/>
              </w:rPr>
              <w:t xml:space="preserve">Active necorporale </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7EED1" w14:textId="77777777" w:rsidR="002B1CCD" w:rsidRPr="009C5681" w:rsidRDefault="002B1CCD" w:rsidP="00075DD3">
            <w:pPr>
              <w:spacing w:line="276" w:lineRule="auto"/>
              <w:rPr>
                <w:rFonts w:cstheme="minorHAnsi"/>
                <w:b/>
                <w:sz w:val="20"/>
                <w:szCs w:val="20"/>
                <w:lang w:eastAsia="ro-RO"/>
              </w:rPr>
            </w:pPr>
          </w:p>
        </w:tc>
      </w:tr>
      <w:tr w:rsidR="00636878" w:rsidRPr="009C5681" w14:paraId="44E29A78"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D840F8F"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E55CCB2"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C9AAA26"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47E3357"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8849202"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0E224E2"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AD9085"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8E34C7"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618BA26A" w14:textId="77777777" w:rsidR="002B1CCD" w:rsidRPr="009C5681" w:rsidRDefault="002B1CCD" w:rsidP="00075DD3">
            <w:pPr>
              <w:spacing w:line="276" w:lineRule="auto"/>
              <w:rPr>
                <w:rFonts w:cstheme="minorHAnsi"/>
                <w:sz w:val="20"/>
                <w:szCs w:val="20"/>
                <w:lang w:eastAsia="ro-RO"/>
              </w:rPr>
            </w:pPr>
          </w:p>
        </w:tc>
      </w:tr>
      <w:tr w:rsidR="00636878" w:rsidRPr="009C5681" w14:paraId="784D2701"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44CBEE4"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F440DBD"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0CFEE7F"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3FD21A7"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100E141"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9CE5AE5"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81ECB0"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62128D"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106E7362" w14:textId="77777777" w:rsidR="002B1CCD" w:rsidRPr="009C5681" w:rsidRDefault="002B1CCD" w:rsidP="00075DD3">
            <w:pPr>
              <w:spacing w:line="276" w:lineRule="auto"/>
              <w:rPr>
                <w:rFonts w:cstheme="minorHAnsi"/>
                <w:sz w:val="20"/>
                <w:szCs w:val="20"/>
                <w:lang w:eastAsia="ro-RO"/>
              </w:rPr>
            </w:pPr>
          </w:p>
        </w:tc>
      </w:tr>
      <w:tr w:rsidR="002B1CCD" w:rsidRPr="009C5681" w14:paraId="092A1DDA" w14:textId="77777777" w:rsidTr="00075DD3">
        <w:trPr>
          <w:trHeight w:val="30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2DE383D" w14:textId="77777777" w:rsidR="002B1CCD" w:rsidRPr="009C5681" w:rsidRDefault="002B1CCD" w:rsidP="00075DD3">
            <w:pPr>
              <w:spacing w:line="276" w:lineRule="auto"/>
              <w:jc w:val="right"/>
              <w:rPr>
                <w:rFonts w:eastAsiaTheme="minorHAnsi" w:cstheme="minorHAnsi"/>
                <w:b/>
                <w:bCs/>
                <w:sz w:val="20"/>
                <w:szCs w:val="20"/>
                <w:lang w:eastAsia="ro-RO"/>
              </w:rPr>
            </w:pPr>
            <w:r w:rsidRPr="009C5681">
              <w:rPr>
                <w:rFonts w:cstheme="minorHAnsi"/>
                <w:b/>
                <w:bCs/>
                <w:sz w:val="20"/>
                <w:szCs w:val="20"/>
                <w:lang w:eastAsia="ro-RO"/>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2206522"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FD4B58D"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45A0C9"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363290"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3A3E7563" w14:textId="77777777" w:rsidR="002B1CCD" w:rsidRPr="009C5681" w:rsidRDefault="002B1CCD" w:rsidP="00075DD3">
            <w:pPr>
              <w:spacing w:line="276" w:lineRule="auto"/>
              <w:rPr>
                <w:rFonts w:cstheme="minorHAnsi"/>
                <w:sz w:val="20"/>
                <w:szCs w:val="20"/>
                <w:lang w:eastAsia="ro-RO"/>
              </w:rPr>
            </w:pPr>
          </w:p>
        </w:tc>
      </w:tr>
      <w:tr w:rsidR="002B1CCD" w:rsidRPr="009C5681" w14:paraId="4E4F4755" w14:textId="77777777" w:rsidTr="00075DD3">
        <w:trPr>
          <w:trHeight w:val="300"/>
        </w:trPr>
        <w:tc>
          <w:tcPr>
            <w:tcW w:w="7938"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0" w:type="dxa"/>
              <w:left w:w="108" w:type="dxa"/>
              <w:bottom w:w="0" w:type="dxa"/>
              <w:right w:w="108" w:type="dxa"/>
            </w:tcMar>
            <w:vAlign w:val="center"/>
            <w:hideMark/>
          </w:tcPr>
          <w:p w14:paraId="2FC7EF9D" w14:textId="6C08F5DE" w:rsidR="002B1CCD" w:rsidRPr="009C5681" w:rsidRDefault="002B1CCD" w:rsidP="00075DD3">
            <w:pPr>
              <w:spacing w:line="276" w:lineRule="auto"/>
              <w:jc w:val="left"/>
              <w:rPr>
                <w:rFonts w:eastAsiaTheme="minorHAnsi" w:cstheme="minorHAnsi"/>
                <w:b/>
                <w:sz w:val="20"/>
                <w:szCs w:val="20"/>
                <w:lang w:eastAsia="ro-RO"/>
              </w:rPr>
            </w:pPr>
            <w:r w:rsidRPr="009C5681">
              <w:rPr>
                <w:rFonts w:cstheme="minorHAnsi"/>
                <w:b/>
                <w:sz w:val="20"/>
                <w:szCs w:val="20"/>
                <w:lang w:eastAsia="ro-RO"/>
              </w:rPr>
              <w:t>Servicii</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03573" w14:textId="77777777" w:rsidR="002B1CCD" w:rsidRPr="009C5681" w:rsidRDefault="002B1CCD" w:rsidP="00075DD3">
            <w:pPr>
              <w:spacing w:line="276" w:lineRule="auto"/>
              <w:rPr>
                <w:rFonts w:cstheme="minorHAnsi"/>
                <w:b/>
                <w:sz w:val="20"/>
                <w:szCs w:val="20"/>
                <w:lang w:eastAsia="ro-RO"/>
              </w:rPr>
            </w:pPr>
          </w:p>
        </w:tc>
      </w:tr>
      <w:tr w:rsidR="00636878" w:rsidRPr="009C5681" w14:paraId="70972EAA"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2705774"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AD7D33C"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4CF7353"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587F86B"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C51DC5D"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B7FBE2B"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AF3E22"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EF4EE7"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3EB2E8BB" w14:textId="77777777" w:rsidR="002B1CCD" w:rsidRPr="009C5681" w:rsidRDefault="002B1CCD" w:rsidP="00075DD3">
            <w:pPr>
              <w:spacing w:line="276" w:lineRule="auto"/>
              <w:rPr>
                <w:rFonts w:cstheme="minorHAnsi"/>
                <w:sz w:val="20"/>
                <w:szCs w:val="20"/>
                <w:lang w:eastAsia="ro-RO"/>
              </w:rPr>
            </w:pPr>
          </w:p>
        </w:tc>
      </w:tr>
      <w:tr w:rsidR="00636878" w:rsidRPr="009C5681" w14:paraId="044EFED2"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2E61CB3"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0E8036E"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FD844F0"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6D98AF3"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2B45076"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A7FA3F2"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C15607"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0E1F97"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71DE9D8C" w14:textId="77777777" w:rsidR="002B1CCD" w:rsidRPr="009C5681" w:rsidRDefault="002B1CCD" w:rsidP="00075DD3">
            <w:pPr>
              <w:spacing w:line="276" w:lineRule="auto"/>
              <w:rPr>
                <w:rFonts w:cstheme="minorHAnsi"/>
                <w:sz w:val="20"/>
                <w:szCs w:val="20"/>
                <w:lang w:eastAsia="ro-RO"/>
              </w:rPr>
            </w:pPr>
          </w:p>
        </w:tc>
      </w:tr>
      <w:tr w:rsidR="00636878" w:rsidRPr="009C5681" w14:paraId="67389B71" w14:textId="77777777" w:rsidTr="00075DD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592749C"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E9078F6"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77D4B9C"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CCA7C23"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F0903BC"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7E125E7"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77EA42"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62A990"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460FCD02" w14:textId="77777777" w:rsidR="002B1CCD" w:rsidRPr="009C5681" w:rsidRDefault="002B1CCD" w:rsidP="00075DD3">
            <w:pPr>
              <w:spacing w:line="276" w:lineRule="auto"/>
              <w:rPr>
                <w:rFonts w:cstheme="minorHAnsi"/>
                <w:sz w:val="20"/>
                <w:szCs w:val="20"/>
                <w:lang w:eastAsia="ro-RO"/>
              </w:rPr>
            </w:pPr>
          </w:p>
        </w:tc>
      </w:tr>
      <w:tr w:rsidR="002B1CCD" w:rsidRPr="009C5681" w14:paraId="20790AC8" w14:textId="77777777" w:rsidTr="00075DD3">
        <w:trPr>
          <w:trHeight w:val="30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1B03677" w14:textId="77777777" w:rsidR="002B1CCD" w:rsidRPr="009C5681" w:rsidRDefault="002B1CCD" w:rsidP="00075DD3">
            <w:pPr>
              <w:spacing w:line="276" w:lineRule="auto"/>
              <w:jc w:val="right"/>
              <w:rPr>
                <w:rFonts w:eastAsiaTheme="minorHAnsi" w:cstheme="minorHAnsi"/>
                <w:b/>
                <w:bCs/>
                <w:sz w:val="20"/>
                <w:szCs w:val="20"/>
                <w:lang w:eastAsia="ro-RO"/>
              </w:rPr>
            </w:pPr>
            <w:r w:rsidRPr="009C5681">
              <w:rPr>
                <w:rFonts w:cstheme="minorHAnsi"/>
                <w:b/>
                <w:bCs/>
                <w:sz w:val="20"/>
                <w:szCs w:val="20"/>
                <w:lang w:eastAsia="ro-RO"/>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02622BC" w14:textId="77777777" w:rsidR="002B1CCD" w:rsidRPr="009C5681" w:rsidRDefault="002B1CCD" w:rsidP="00075DD3">
            <w:pPr>
              <w:spacing w:line="276" w:lineRule="auto"/>
              <w:rPr>
                <w:rFonts w:eastAsiaTheme="minorHAnsi" w:cstheme="minorHAnsi"/>
                <w:sz w:val="20"/>
                <w:szCs w:val="20"/>
                <w:lang w:eastAsia="ro-RO"/>
              </w:rPr>
            </w:pPr>
            <w:r w:rsidRPr="009C5681">
              <w:rPr>
                <w:rFonts w:cstheme="minorHAnsi"/>
                <w:sz w:val="20"/>
                <w:szCs w:val="20"/>
                <w:lang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20F6649" w14:textId="77777777" w:rsidR="002B1CCD" w:rsidRPr="009C5681" w:rsidRDefault="002B1CCD" w:rsidP="00075DD3">
            <w:pPr>
              <w:spacing w:line="276" w:lineRule="auto"/>
              <w:rPr>
                <w:rFonts w:cstheme="minorHAnsi"/>
                <w:sz w:val="20"/>
                <w:szCs w:val="20"/>
                <w:lang w:eastAsia="ro-RO"/>
              </w:rPr>
            </w:pPr>
            <w:r w:rsidRPr="009C5681">
              <w:rPr>
                <w:rFonts w:cstheme="minorHAnsi"/>
                <w:sz w:val="20"/>
                <w:szCs w:val="20"/>
                <w:lang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D3BCCA" w14:textId="77777777" w:rsidR="002B1CCD" w:rsidRPr="009C5681" w:rsidRDefault="002B1CCD" w:rsidP="00075DD3">
            <w:pPr>
              <w:spacing w:line="276" w:lineRule="auto"/>
              <w:rPr>
                <w:rFonts w:cstheme="minorHAnsi"/>
                <w:sz w:val="20"/>
                <w:szCs w:val="20"/>
                <w:lang w:eastAsia="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FE42B0" w14:textId="77777777" w:rsidR="002B1CCD" w:rsidRPr="009C5681" w:rsidRDefault="002B1CCD" w:rsidP="00075DD3">
            <w:pPr>
              <w:spacing w:line="276" w:lineRule="auto"/>
              <w:rPr>
                <w:rFonts w:cstheme="minorHAnsi"/>
                <w:sz w:val="20"/>
                <w:szCs w:val="20"/>
                <w:lang w:eastAsia="ro-RO"/>
              </w:rPr>
            </w:pPr>
          </w:p>
        </w:tc>
        <w:tc>
          <w:tcPr>
            <w:tcW w:w="850" w:type="dxa"/>
            <w:tcBorders>
              <w:top w:val="single" w:sz="4" w:space="0" w:color="auto"/>
              <w:left w:val="single" w:sz="4" w:space="0" w:color="auto"/>
              <w:bottom w:val="single" w:sz="4" w:space="0" w:color="auto"/>
              <w:right w:val="single" w:sz="4" w:space="0" w:color="auto"/>
            </w:tcBorders>
          </w:tcPr>
          <w:p w14:paraId="01512159" w14:textId="77777777" w:rsidR="002B1CCD" w:rsidRPr="009C5681" w:rsidRDefault="002B1CCD" w:rsidP="00075DD3">
            <w:pPr>
              <w:spacing w:line="276" w:lineRule="auto"/>
              <w:rPr>
                <w:rFonts w:cstheme="minorHAnsi"/>
                <w:sz w:val="20"/>
                <w:szCs w:val="20"/>
                <w:lang w:eastAsia="ro-RO"/>
              </w:rPr>
            </w:pPr>
          </w:p>
        </w:tc>
      </w:tr>
    </w:tbl>
    <w:p w14:paraId="47CF48E1" w14:textId="77777777" w:rsidR="00636878" w:rsidRPr="009C5681" w:rsidRDefault="00636878" w:rsidP="00F738BD">
      <w:pPr>
        <w:spacing w:line="276" w:lineRule="auto"/>
        <w:rPr>
          <w:rFonts w:cstheme="minorHAnsi"/>
          <w:i/>
          <w:sz w:val="20"/>
          <w:szCs w:val="20"/>
        </w:rPr>
      </w:pPr>
    </w:p>
    <w:p w14:paraId="5E9F5E04" w14:textId="207BC8B3" w:rsidR="00CF3AB3" w:rsidRPr="009C5681" w:rsidRDefault="00CF3AB3" w:rsidP="00A412BA">
      <w:pPr>
        <w:spacing w:line="276" w:lineRule="auto"/>
        <w:rPr>
          <w:rFonts w:cstheme="minorHAnsi"/>
          <w:i/>
          <w:sz w:val="20"/>
          <w:szCs w:val="20"/>
        </w:rPr>
      </w:pPr>
      <w:r w:rsidRPr="009C5681">
        <w:rPr>
          <w:rFonts w:cstheme="minorHAnsi"/>
          <w:i/>
          <w:sz w:val="20"/>
          <w:szCs w:val="20"/>
        </w:rPr>
        <w:t>*) se va menţiona suma inclusă pe eligibil şi suma inclusă pe neeligibil</w:t>
      </w:r>
    </w:p>
    <w:p w14:paraId="22E6B01C" w14:textId="77777777" w:rsidR="00CF3AB3" w:rsidRPr="009C5681" w:rsidRDefault="00CF3AB3" w:rsidP="00A412BA">
      <w:pPr>
        <w:spacing w:line="276" w:lineRule="auto"/>
        <w:rPr>
          <w:rFonts w:cstheme="minorHAnsi"/>
          <w:i/>
          <w:sz w:val="20"/>
          <w:szCs w:val="20"/>
        </w:rPr>
      </w:pPr>
      <w:r w:rsidRPr="009C5681">
        <w:rPr>
          <w:rFonts w:cstheme="minorHAnsi"/>
          <w:i/>
          <w:sz w:val="20"/>
          <w:szCs w:val="20"/>
        </w:rPr>
        <w:t>**) se va anexa devizul general elaborat conform HG nr. 907/2016 în cazul în care prin proiect se propun lucrări care necesită autorizarea conform prevederilor Legii nr. 50/1991 privind autorizarea executării lucrărilor de construcţii</w:t>
      </w:r>
    </w:p>
    <w:p w14:paraId="7CC3CB87" w14:textId="0D68FD42" w:rsidR="00C119B0" w:rsidRPr="009C5681" w:rsidRDefault="00CF3AB3" w:rsidP="00A412BA">
      <w:pPr>
        <w:spacing w:after="120" w:line="276" w:lineRule="auto"/>
        <w:rPr>
          <w:rFonts w:cstheme="minorHAnsi"/>
          <w:i/>
          <w:sz w:val="20"/>
          <w:szCs w:val="20"/>
        </w:rPr>
      </w:pPr>
      <w:r w:rsidRPr="009C5681">
        <w:rPr>
          <w:rFonts w:cstheme="minorHAnsi"/>
          <w:i/>
          <w:sz w:val="20"/>
          <w:szCs w:val="20"/>
        </w:rPr>
        <w:t>***) se vor anexa documente justificative (oferte de preț, liste de cantități de lucrări, etc) pentru justificarea rezonabilității cheltuielilor.</w:t>
      </w:r>
    </w:p>
    <w:p w14:paraId="7E6402DC" w14:textId="1BC10396" w:rsidR="00CF3AB3" w:rsidRPr="009C5681" w:rsidRDefault="00DE1C55" w:rsidP="00A412BA">
      <w:pPr>
        <w:pStyle w:val="ListParagraph"/>
        <w:numPr>
          <w:ilvl w:val="0"/>
          <w:numId w:val="33"/>
        </w:numPr>
        <w:tabs>
          <w:tab w:val="clear" w:pos="720"/>
        </w:tabs>
        <w:spacing w:line="276" w:lineRule="auto"/>
        <w:ind w:left="851" w:hanging="284"/>
        <w:contextualSpacing w:val="0"/>
        <w:rPr>
          <w:rFonts w:cstheme="minorHAnsi"/>
          <w:szCs w:val="22"/>
        </w:rPr>
      </w:pPr>
      <w:r w:rsidRPr="009C5681">
        <w:rPr>
          <w:rFonts w:cstheme="minorHAnsi"/>
          <w:szCs w:val="22"/>
        </w:rPr>
        <w:t>P</w:t>
      </w:r>
      <w:r w:rsidR="00CF3AB3" w:rsidRPr="009C5681">
        <w:rPr>
          <w:rFonts w:cstheme="minorHAnsi"/>
          <w:szCs w:val="22"/>
        </w:rPr>
        <w:t>rezentați, după caz: soluție tehnică cuprinzând descrierea, din punct de vedere tehnic, constructiv a principalelor lucrări pentru investiția propusă</w:t>
      </w:r>
    </w:p>
    <w:p w14:paraId="5DCEA5D6" w14:textId="38103CC1" w:rsidR="006A213D" w:rsidRPr="009C5681" w:rsidRDefault="00DE1C55" w:rsidP="00A412BA">
      <w:pPr>
        <w:pStyle w:val="ListParagraph"/>
        <w:numPr>
          <w:ilvl w:val="0"/>
          <w:numId w:val="33"/>
        </w:numPr>
        <w:tabs>
          <w:tab w:val="clear" w:pos="720"/>
        </w:tabs>
        <w:spacing w:line="276" w:lineRule="auto"/>
        <w:ind w:left="851" w:hanging="284"/>
        <w:contextualSpacing w:val="0"/>
        <w:rPr>
          <w:rFonts w:cstheme="minorHAnsi"/>
          <w:szCs w:val="22"/>
        </w:rPr>
      </w:pPr>
      <w:r w:rsidRPr="009C5681">
        <w:rPr>
          <w:rFonts w:cstheme="minorHAnsi"/>
          <w:szCs w:val="22"/>
        </w:rPr>
        <w:t>D</w:t>
      </w:r>
      <w:r w:rsidR="00CC6A33" w:rsidRPr="009C5681">
        <w:rPr>
          <w:rFonts w:cstheme="minorHAnsi"/>
          <w:szCs w:val="22"/>
        </w:rPr>
        <w:t>escrie</w:t>
      </w:r>
      <w:r w:rsidR="00301B0E" w:rsidRPr="009C5681">
        <w:rPr>
          <w:rFonts w:cstheme="minorHAnsi"/>
          <w:szCs w:val="22"/>
        </w:rPr>
        <w:t>ți rolul și funcțiunea fiecărui utilaj, echipament propus</w:t>
      </w:r>
      <w:r w:rsidR="00BB5EC7" w:rsidRPr="009C5681">
        <w:rPr>
          <w:rFonts w:cstheme="minorHAnsi"/>
          <w:szCs w:val="22"/>
        </w:rPr>
        <w:t>. Enumerați spec</w:t>
      </w:r>
      <w:r w:rsidR="006C5705" w:rsidRPr="009C5681">
        <w:rPr>
          <w:rFonts w:cstheme="minorHAnsi"/>
          <w:szCs w:val="22"/>
        </w:rPr>
        <w:t>i</w:t>
      </w:r>
      <w:r w:rsidR="00BB5EC7" w:rsidRPr="009C5681">
        <w:rPr>
          <w:rFonts w:cstheme="minorHAnsi"/>
          <w:szCs w:val="22"/>
        </w:rPr>
        <w:t>ficații tehnice</w:t>
      </w:r>
      <w:r w:rsidR="00CF3AB3" w:rsidRPr="009C5681">
        <w:rPr>
          <w:rFonts w:cstheme="minorHAnsi"/>
          <w:szCs w:val="22"/>
        </w:rPr>
        <w:t xml:space="preserve"> minime</w:t>
      </w:r>
      <w:r w:rsidR="00BB5EC7" w:rsidRPr="009C5681">
        <w:rPr>
          <w:rFonts w:cstheme="minorHAnsi"/>
          <w:szCs w:val="22"/>
        </w:rPr>
        <w:t>, după caz.</w:t>
      </w:r>
    </w:p>
    <w:p w14:paraId="7AECD4CE" w14:textId="72C9623F" w:rsidR="00F738BD" w:rsidRPr="009C5681" w:rsidRDefault="00DE1C55" w:rsidP="00F738BD">
      <w:pPr>
        <w:pStyle w:val="ListParagraph"/>
        <w:numPr>
          <w:ilvl w:val="0"/>
          <w:numId w:val="33"/>
        </w:numPr>
        <w:tabs>
          <w:tab w:val="clear" w:pos="720"/>
        </w:tabs>
        <w:spacing w:after="120" w:line="276" w:lineRule="auto"/>
        <w:ind w:left="851" w:hanging="284"/>
        <w:contextualSpacing w:val="0"/>
        <w:rPr>
          <w:rFonts w:cstheme="minorHAnsi"/>
          <w:szCs w:val="22"/>
        </w:rPr>
      </w:pPr>
      <w:r w:rsidRPr="009C5681">
        <w:rPr>
          <w:rFonts w:cstheme="minorHAnsi"/>
          <w:szCs w:val="22"/>
        </w:rPr>
        <w:t>I</w:t>
      </w:r>
      <w:r w:rsidR="00CC5E5B" w:rsidRPr="009C5681">
        <w:rPr>
          <w:rFonts w:cstheme="minorHAnsi"/>
          <w:szCs w:val="22"/>
        </w:rPr>
        <w:t>ndicați caracterul inovativ al investiției</w:t>
      </w:r>
      <w:r w:rsidR="000143C7" w:rsidRPr="009C5681">
        <w:rPr>
          <w:rFonts w:cstheme="minorHAnsi"/>
          <w:szCs w:val="22"/>
        </w:rPr>
        <w:t>:</w:t>
      </w:r>
    </w:p>
    <w:tbl>
      <w:tblPr>
        <w:tblStyle w:val="TableGrid"/>
        <w:tblW w:w="8788" w:type="dxa"/>
        <w:tblInd w:w="279" w:type="dxa"/>
        <w:tblLook w:val="04A0" w:firstRow="1" w:lastRow="0" w:firstColumn="1" w:lastColumn="0" w:noHBand="0" w:noVBand="1"/>
      </w:tblPr>
      <w:tblGrid>
        <w:gridCol w:w="8788"/>
      </w:tblGrid>
      <w:tr w:rsidR="00CC5E5B" w:rsidRPr="009C5681" w14:paraId="4822BEDD" w14:textId="77777777" w:rsidTr="00A412BA">
        <w:tc>
          <w:tcPr>
            <w:tcW w:w="8788" w:type="dxa"/>
            <w:vAlign w:val="center"/>
          </w:tcPr>
          <w:p w14:paraId="776711CC" w14:textId="1D845F36" w:rsidR="00CC5E5B" w:rsidRPr="009C5681" w:rsidRDefault="00CC5E5B" w:rsidP="00A412BA">
            <w:pPr>
              <w:pStyle w:val="ListParagraph"/>
              <w:widowControl/>
              <w:numPr>
                <w:ilvl w:val="0"/>
                <w:numId w:val="19"/>
              </w:numPr>
              <w:autoSpaceDE/>
              <w:autoSpaceDN/>
              <w:adjustRightInd/>
              <w:spacing w:line="276" w:lineRule="auto"/>
              <w:ind w:left="851" w:hanging="284"/>
              <w:contextualSpacing w:val="0"/>
              <w:jc w:val="left"/>
              <w:rPr>
                <w:rFonts w:asciiTheme="minorHAnsi" w:hAnsiTheme="minorHAnsi" w:cstheme="minorHAnsi"/>
                <w:szCs w:val="22"/>
              </w:rPr>
            </w:pPr>
            <w:r w:rsidRPr="009C5681">
              <w:rPr>
                <w:rFonts w:asciiTheme="minorHAnsi" w:hAnsiTheme="minorHAnsi" w:cstheme="minorHAnsi"/>
                <w:szCs w:val="22"/>
              </w:rPr>
              <w:t>inovație/diversificare de produs/serviciu și proces</w:t>
            </w:r>
          </w:p>
        </w:tc>
      </w:tr>
      <w:tr w:rsidR="00CC5E5B" w:rsidRPr="009C5681" w14:paraId="57673736" w14:textId="77777777" w:rsidTr="00A412BA">
        <w:tc>
          <w:tcPr>
            <w:tcW w:w="8788" w:type="dxa"/>
            <w:vAlign w:val="center"/>
          </w:tcPr>
          <w:p w14:paraId="7800F295" w14:textId="7A454B51" w:rsidR="00CC5E5B" w:rsidRPr="009C5681" w:rsidRDefault="00CC5E5B" w:rsidP="00A412BA">
            <w:pPr>
              <w:pStyle w:val="ListParagraph"/>
              <w:widowControl/>
              <w:numPr>
                <w:ilvl w:val="0"/>
                <w:numId w:val="19"/>
              </w:numPr>
              <w:autoSpaceDE/>
              <w:autoSpaceDN/>
              <w:adjustRightInd/>
              <w:spacing w:line="276" w:lineRule="auto"/>
              <w:ind w:left="851" w:hanging="284"/>
              <w:contextualSpacing w:val="0"/>
              <w:jc w:val="left"/>
              <w:rPr>
                <w:rFonts w:asciiTheme="minorHAnsi" w:hAnsiTheme="minorHAnsi" w:cstheme="minorHAnsi"/>
                <w:szCs w:val="22"/>
              </w:rPr>
            </w:pPr>
            <w:r w:rsidRPr="009C5681">
              <w:rPr>
                <w:rFonts w:asciiTheme="minorHAnsi" w:hAnsiTheme="minorHAnsi" w:cstheme="minorHAnsi"/>
                <w:szCs w:val="22"/>
              </w:rPr>
              <w:t>inovație/diversificare de produs/serviciu</w:t>
            </w:r>
          </w:p>
        </w:tc>
      </w:tr>
      <w:tr w:rsidR="00CC5E5B" w:rsidRPr="009C5681" w14:paraId="6D32F2FF" w14:textId="77777777" w:rsidTr="00A412BA">
        <w:tc>
          <w:tcPr>
            <w:tcW w:w="8788" w:type="dxa"/>
            <w:tcBorders>
              <w:bottom w:val="single" w:sz="4" w:space="0" w:color="auto"/>
            </w:tcBorders>
            <w:vAlign w:val="center"/>
          </w:tcPr>
          <w:p w14:paraId="2DBE00D7" w14:textId="4F67652D" w:rsidR="00CC5E5B" w:rsidRPr="009C5681" w:rsidRDefault="00CC5E5B" w:rsidP="00A412BA">
            <w:pPr>
              <w:pStyle w:val="ListParagraph"/>
              <w:widowControl/>
              <w:numPr>
                <w:ilvl w:val="0"/>
                <w:numId w:val="19"/>
              </w:numPr>
              <w:autoSpaceDE/>
              <w:autoSpaceDN/>
              <w:adjustRightInd/>
              <w:spacing w:line="276" w:lineRule="auto"/>
              <w:ind w:left="851" w:hanging="284"/>
              <w:contextualSpacing w:val="0"/>
              <w:jc w:val="left"/>
              <w:rPr>
                <w:rFonts w:asciiTheme="minorHAnsi" w:hAnsiTheme="minorHAnsi" w:cstheme="minorHAnsi"/>
                <w:szCs w:val="22"/>
              </w:rPr>
            </w:pPr>
            <w:r w:rsidRPr="009C5681">
              <w:rPr>
                <w:rFonts w:asciiTheme="minorHAnsi" w:hAnsiTheme="minorHAnsi" w:cstheme="minorHAnsi"/>
                <w:szCs w:val="22"/>
              </w:rPr>
              <w:lastRenderedPageBreak/>
              <w:t>inovație/diversificare de proces</w:t>
            </w:r>
          </w:p>
        </w:tc>
      </w:tr>
    </w:tbl>
    <w:p w14:paraId="375BBC02" w14:textId="77777777" w:rsidR="00636878" w:rsidRPr="009C5681" w:rsidRDefault="00636878" w:rsidP="00A412BA">
      <w:pPr>
        <w:pStyle w:val="ListParagraph"/>
        <w:spacing w:line="276" w:lineRule="auto"/>
        <w:contextualSpacing w:val="0"/>
        <w:rPr>
          <w:rFonts w:cstheme="minorHAnsi"/>
          <w:szCs w:val="22"/>
        </w:rPr>
      </w:pPr>
    </w:p>
    <w:p w14:paraId="56A117FF" w14:textId="334159FF" w:rsidR="00CC6A33" w:rsidRPr="009C5681" w:rsidRDefault="00DE1C55" w:rsidP="00A412BA">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J</w:t>
      </w:r>
      <w:r w:rsidR="00CF3AB3" w:rsidRPr="009C5681">
        <w:rPr>
          <w:rFonts w:cstheme="minorHAnsi"/>
          <w:szCs w:val="22"/>
        </w:rPr>
        <w:t xml:space="preserve">ustificați </w:t>
      </w:r>
      <w:r w:rsidR="006A213D" w:rsidRPr="009C5681">
        <w:rPr>
          <w:rFonts w:cstheme="minorHAnsi"/>
          <w:szCs w:val="22"/>
        </w:rPr>
        <w:t>caracterul inovativ al investiției</w:t>
      </w:r>
      <w:r w:rsidR="00CB4A9C" w:rsidRPr="009C5681">
        <w:rPr>
          <w:rFonts w:cstheme="minorHAnsi"/>
          <w:szCs w:val="22"/>
        </w:rPr>
        <w:t>, concretizat prin</w:t>
      </w:r>
      <w:r w:rsidR="006A213D" w:rsidRPr="009C5681">
        <w:rPr>
          <w:rFonts w:cstheme="minorHAnsi"/>
          <w:szCs w:val="22"/>
        </w:rPr>
        <w:t xml:space="preserve"> inovarea de produs (bun sau serviciu)</w:t>
      </w:r>
      <w:r w:rsidR="00CB4A9C" w:rsidRPr="009C5681">
        <w:rPr>
          <w:rFonts w:cstheme="minorHAnsi"/>
          <w:szCs w:val="22"/>
        </w:rPr>
        <w:t xml:space="preserve"> și/sau de proces</w:t>
      </w:r>
      <w:r w:rsidR="00B07D13" w:rsidRPr="009C5681">
        <w:rPr>
          <w:rFonts w:cstheme="minorHAnsi"/>
          <w:szCs w:val="22"/>
        </w:rPr>
        <w:t xml:space="preserve">. Descrieți efectele la nivelul producției sau prestării de servicii </w:t>
      </w:r>
      <w:r w:rsidR="00215A8B" w:rsidRPr="009C5681">
        <w:rPr>
          <w:rFonts w:cstheme="minorHAnsi"/>
          <w:szCs w:val="22"/>
        </w:rPr>
        <w:t>ca urmare a implementării soluț</w:t>
      </w:r>
      <w:r w:rsidR="00B07D13" w:rsidRPr="009C5681">
        <w:rPr>
          <w:rFonts w:cstheme="minorHAnsi"/>
          <w:szCs w:val="22"/>
        </w:rPr>
        <w:t>iei inovative</w:t>
      </w:r>
    </w:p>
    <w:p w14:paraId="7D22791C" w14:textId="737A7D39" w:rsidR="00CB4A9C" w:rsidRPr="009C5681" w:rsidRDefault="00DE1C55" w:rsidP="00A412BA">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I</w:t>
      </w:r>
      <w:r w:rsidR="005C03E3" w:rsidRPr="009C5681">
        <w:rPr>
          <w:rFonts w:cstheme="minorHAnsi"/>
          <w:szCs w:val="22"/>
        </w:rPr>
        <w:t xml:space="preserve">ncludeți, după caz: </w:t>
      </w:r>
      <w:r w:rsidR="00CF3AB3" w:rsidRPr="009C5681">
        <w:rPr>
          <w:rFonts w:cstheme="minorHAnsi"/>
          <w:szCs w:val="22"/>
        </w:rPr>
        <w:t>plan de amplasare în zonă; plan de situaţie; planuri generale, faţade şi secţiuni caracteristice de arhitectură cotate, scheme de principiu pentru rezistenţă şi instalaţii, volumetrii, scheme ale fluxului tehnologic, plan de amplasare a utilajelor /echipamentelor în spațiul de prestare a serviciilor/producție</w:t>
      </w:r>
    </w:p>
    <w:p w14:paraId="2E8D2175" w14:textId="01BD3A58" w:rsidR="00990E13" w:rsidRPr="009C5681" w:rsidRDefault="00DE1C55" w:rsidP="00B2492B">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D</w:t>
      </w:r>
      <w:r w:rsidR="001B5425" w:rsidRPr="009C5681">
        <w:rPr>
          <w:rFonts w:cstheme="minorHAnsi"/>
          <w:szCs w:val="22"/>
        </w:rPr>
        <w:t>etaliați planificarea resurselor umane implicate în realizarea investiției (implementarea proiectului)</w:t>
      </w:r>
      <w:r w:rsidR="008F3826" w:rsidRPr="009C5681">
        <w:rPr>
          <w:rFonts w:cstheme="minorHAnsi"/>
          <w:szCs w:val="22"/>
        </w:rPr>
        <w:t>:</w:t>
      </w:r>
    </w:p>
    <w:p w14:paraId="774949C3" w14:textId="77777777" w:rsidR="00990E13" w:rsidRPr="009C5681" w:rsidRDefault="005A74C0" w:rsidP="00B2492B">
      <w:pPr>
        <w:pStyle w:val="ListParagraph"/>
        <w:numPr>
          <w:ilvl w:val="1"/>
          <w:numId w:val="36"/>
        </w:numPr>
        <w:spacing w:after="120" w:line="276" w:lineRule="auto"/>
        <w:ind w:left="1135" w:hanging="284"/>
        <w:contextualSpacing w:val="0"/>
        <w:rPr>
          <w:rFonts w:cstheme="minorHAnsi"/>
          <w:szCs w:val="22"/>
        </w:rPr>
      </w:pPr>
      <w:r w:rsidRPr="009C5681">
        <w:rPr>
          <w:rFonts w:cstheme="minorHAnsi"/>
          <w:szCs w:val="22"/>
          <w:lang w:eastAsia="ro-RO"/>
        </w:rPr>
        <w:t xml:space="preserve">descrieți </w:t>
      </w:r>
      <w:r w:rsidR="00990E13" w:rsidRPr="009C5681">
        <w:rPr>
          <w:rFonts w:cstheme="minorHAnsi"/>
          <w:szCs w:val="22"/>
          <w:lang w:eastAsia="ro-RO"/>
        </w:rPr>
        <w:t xml:space="preserve">echipa </w:t>
      </w:r>
      <w:r w:rsidR="008F3826" w:rsidRPr="009C5681">
        <w:rPr>
          <w:rFonts w:cstheme="minorHAnsi"/>
          <w:szCs w:val="22"/>
          <w:lang w:eastAsia="ro-RO"/>
        </w:rPr>
        <w:t xml:space="preserve">care </w:t>
      </w:r>
      <w:r w:rsidR="00CF3AB3" w:rsidRPr="009C5681">
        <w:rPr>
          <w:rFonts w:cstheme="minorHAnsi"/>
          <w:szCs w:val="22"/>
          <w:lang w:eastAsia="ro-RO"/>
        </w:rPr>
        <w:t xml:space="preserve">va gestiona </w:t>
      </w:r>
      <w:r w:rsidR="008F3826" w:rsidRPr="009C5681">
        <w:rPr>
          <w:rFonts w:cstheme="minorHAnsi"/>
          <w:szCs w:val="22"/>
          <w:lang w:eastAsia="ro-RO"/>
        </w:rPr>
        <w:t>proiectul</w:t>
      </w:r>
      <w:r w:rsidR="00990E13" w:rsidRPr="009C5681">
        <w:rPr>
          <w:rFonts w:cstheme="minorHAnsi"/>
          <w:szCs w:val="22"/>
          <w:lang w:eastAsia="ro-RO"/>
        </w:rPr>
        <w:t>: structura, rolurile, funcțiile, responsabilitățile, relațiile funcționale între membrii</w:t>
      </w:r>
      <w:r w:rsidR="006D3C9D" w:rsidRPr="009C5681">
        <w:rPr>
          <w:rFonts w:cstheme="minorHAnsi"/>
          <w:szCs w:val="22"/>
          <w:lang w:eastAsia="ro-RO"/>
        </w:rPr>
        <w:t xml:space="preserve"> echipei de proiect, expertiza</w:t>
      </w:r>
      <w:r w:rsidR="00CF3AB3" w:rsidRPr="009C5681">
        <w:rPr>
          <w:rFonts w:cstheme="minorHAnsi"/>
          <w:szCs w:val="22"/>
          <w:lang w:eastAsia="ro-RO"/>
        </w:rPr>
        <w:t xml:space="preserve"> (se va corela cu secțiunile specifice din cererea de finanțare)</w:t>
      </w:r>
    </w:p>
    <w:p w14:paraId="519FA9E3" w14:textId="20995F3D" w:rsidR="00B32B4E" w:rsidRPr="009C5681" w:rsidRDefault="00DE1C55" w:rsidP="00B2492B">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D</w:t>
      </w:r>
      <w:r w:rsidR="00B32B4E" w:rsidRPr="009C5681">
        <w:rPr>
          <w:rFonts w:cstheme="minorHAnsi"/>
          <w:szCs w:val="22"/>
        </w:rPr>
        <w:t>etaliați planificarea resurselor umane implicate în operarea (exploatarea) investiției</w:t>
      </w:r>
      <w:r w:rsidR="00657D54" w:rsidRPr="009C5681">
        <w:rPr>
          <w:rFonts w:cstheme="minorHAnsi"/>
          <w:szCs w:val="22"/>
        </w:rPr>
        <w:t>:</w:t>
      </w:r>
      <w:r w:rsidR="00B32B4E" w:rsidRPr="009C5681">
        <w:rPr>
          <w:rFonts w:cstheme="minorHAnsi"/>
          <w:szCs w:val="22"/>
        </w:rPr>
        <w:t xml:space="preserve"> </w:t>
      </w:r>
    </w:p>
    <w:p w14:paraId="7545409B" w14:textId="77777777" w:rsidR="00035FF1" w:rsidRPr="009C5681" w:rsidRDefault="005C044E" w:rsidP="00B2492B">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identificați și justificați necesarul de personal pentru faza de operare a investiției</w:t>
      </w:r>
      <w:r w:rsidR="007202FD" w:rsidRPr="009C5681">
        <w:rPr>
          <w:rFonts w:cstheme="minorHAnsi"/>
          <w:szCs w:val="22"/>
          <w:lang w:eastAsia="ro-RO"/>
        </w:rPr>
        <w:t xml:space="preserve">. </w:t>
      </w:r>
      <w:r w:rsidR="007F126C" w:rsidRPr="009C5681">
        <w:rPr>
          <w:rFonts w:cstheme="minorHAnsi"/>
          <w:szCs w:val="22"/>
          <w:lang w:eastAsia="ro-RO"/>
        </w:rPr>
        <w:t>F</w:t>
      </w:r>
      <w:r w:rsidR="000E2ADD" w:rsidRPr="009C5681">
        <w:rPr>
          <w:rFonts w:cstheme="minorHAnsi"/>
          <w:szCs w:val="22"/>
          <w:lang w:eastAsia="ro-RO"/>
        </w:rPr>
        <w:t>undamentați</w:t>
      </w:r>
      <w:r w:rsidR="00035FF1" w:rsidRPr="009C5681">
        <w:rPr>
          <w:rFonts w:cstheme="minorHAnsi"/>
          <w:szCs w:val="22"/>
          <w:lang w:eastAsia="ro-RO"/>
        </w:rPr>
        <w:t xml:space="preserve"> creșterea previzionată a numărului mediu de salariați (stabilit ca indicator </w:t>
      </w:r>
      <w:r w:rsidR="008B3FD3" w:rsidRPr="009C5681">
        <w:rPr>
          <w:rFonts w:cstheme="minorHAnsi"/>
          <w:szCs w:val="22"/>
          <w:lang w:eastAsia="ro-RO"/>
        </w:rPr>
        <w:t>de proiect</w:t>
      </w:r>
      <w:r w:rsidR="00035FF1" w:rsidRPr="009C5681">
        <w:rPr>
          <w:rFonts w:cstheme="minorHAnsi"/>
          <w:szCs w:val="22"/>
          <w:lang w:eastAsia="ro-RO"/>
        </w:rPr>
        <w:t>)</w:t>
      </w:r>
    </w:p>
    <w:p w14:paraId="7CCC5DA9" w14:textId="77777777" w:rsidR="007202FD" w:rsidRPr="009C5681" w:rsidRDefault="005C044E" w:rsidP="00B2492B">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 xml:space="preserve">detaliați </w:t>
      </w:r>
      <w:r w:rsidR="006D3C9D" w:rsidRPr="009C5681">
        <w:rPr>
          <w:rFonts w:cstheme="minorHAnsi"/>
          <w:szCs w:val="22"/>
          <w:lang w:eastAsia="ro-RO"/>
        </w:rPr>
        <w:t>cerințele pentru faza de operare a investiției, cu descrierea responsabilităților</w:t>
      </w:r>
      <w:r w:rsidR="007202FD" w:rsidRPr="009C5681">
        <w:rPr>
          <w:rFonts w:cstheme="minorHAnsi"/>
          <w:szCs w:val="22"/>
          <w:lang w:eastAsia="ro-RO"/>
        </w:rPr>
        <w:t>, compentențelor</w:t>
      </w:r>
      <w:r w:rsidR="006D3C9D" w:rsidRPr="009C5681">
        <w:rPr>
          <w:rFonts w:cstheme="minorHAnsi"/>
          <w:szCs w:val="22"/>
          <w:lang w:eastAsia="ro-RO"/>
        </w:rPr>
        <w:t xml:space="preserve"> și abilităților necesare</w:t>
      </w:r>
      <w:r w:rsidR="007202FD" w:rsidRPr="009C5681">
        <w:rPr>
          <w:rFonts w:cstheme="minorHAnsi"/>
          <w:szCs w:val="22"/>
          <w:lang w:eastAsia="ro-RO"/>
        </w:rPr>
        <w:t xml:space="preserve">. </w:t>
      </w:r>
    </w:p>
    <w:p w14:paraId="47321734" w14:textId="77777777" w:rsidR="006D3C9D" w:rsidRPr="009C5681" w:rsidRDefault="007202FD" w:rsidP="00B2492B">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Puteți atașa, la planul de afaceri, fișe de post, organigrama întreprinderii etc.</w:t>
      </w:r>
    </w:p>
    <w:p w14:paraId="67B0F4A3" w14:textId="77777777" w:rsidR="007202FD" w:rsidRPr="009C5681" w:rsidRDefault="007202FD" w:rsidP="00B2492B">
      <w:pPr>
        <w:pStyle w:val="ListParagraph"/>
        <w:numPr>
          <w:ilvl w:val="1"/>
          <w:numId w:val="36"/>
        </w:numPr>
        <w:spacing w:after="120" w:line="276" w:lineRule="auto"/>
        <w:ind w:left="1135" w:hanging="284"/>
        <w:contextualSpacing w:val="0"/>
        <w:rPr>
          <w:rFonts w:cstheme="minorHAnsi"/>
          <w:szCs w:val="22"/>
          <w:lang w:eastAsia="ro-RO"/>
        </w:rPr>
      </w:pPr>
      <w:r w:rsidRPr="009C5681">
        <w:rPr>
          <w:rFonts w:cstheme="minorHAnsi"/>
          <w:szCs w:val="22"/>
          <w:lang w:eastAsia="ro-RO"/>
        </w:rPr>
        <w:t xml:space="preserve">Descrierea modului în care va fi realizată fiecare activitate, persoanele responsabile, rezultatele preconizate și durata de realizare a acestora corelate cu calendarul activităților din </w:t>
      </w:r>
      <w:r w:rsidR="00FB559C" w:rsidRPr="009C5681">
        <w:rPr>
          <w:rFonts w:cstheme="minorHAnsi"/>
          <w:szCs w:val="22"/>
          <w:lang w:eastAsia="ro-RO"/>
        </w:rPr>
        <w:t>cererea de finanțare.</w:t>
      </w:r>
    </w:p>
    <w:p w14:paraId="22BAF16F" w14:textId="349EB22B" w:rsidR="00FD3A84" w:rsidRPr="009C5681" w:rsidRDefault="00FD3A84" w:rsidP="005E3D15">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Prezentați, dacă este cazul, modul în care investiția propusă prin proiect poate conduce la dezvoltarea firmei pe plan international:</w:t>
      </w:r>
    </w:p>
    <w:p w14:paraId="78CCFC33" w14:textId="1C5C6173" w:rsidR="00FD3A84" w:rsidRPr="009C5681" w:rsidRDefault="00FD3A84" w:rsidP="005E3D15">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Valorificarea pe plan international a avantajelor sale specifice, adica acele competente si abilitati ce au consacrat-o pe piata interna: avantajul tehnologic, avantaje financiare, avantaje de marketing, putere financiara (e.g. exportul  de bunuri si servicii,  operatiunile comerciale combinate);</w:t>
      </w:r>
    </w:p>
    <w:p w14:paraId="6AF4184D" w14:textId="3E02C65F" w:rsidR="00FD3A84" w:rsidRPr="009C5681" w:rsidRDefault="00FD3A84" w:rsidP="005E3D15">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Realizarea de aliante si cooperari (strategii asociate de patrundere pe piata externa); cooperari pe baze contractuale (licentierea, franciza, subcontractarea, coproductia in intreprinderi separate, contractul de management etc); aliantele strategice sub forma consortiilor pentru construirea de obiective in comun, pentru livrari la cheie sau alte tipuri de aliante.</w:t>
      </w:r>
    </w:p>
    <w:p w14:paraId="315531D8" w14:textId="6F06C892" w:rsidR="00FD3A84" w:rsidRPr="009C5681" w:rsidRDefault="00FD3A84" w:rsidP="005E3D15">
      <w:pPr>
        <w:pStyle w:val="ListParagraph"/>
        <w:numPr>
          <w:ilvl w:val="1"/>
          <w:numId w:val="36"/>
        </w:numPr>
        <w:spacing w:line="276" w:lineRule="auto"/>
        <w:ind w:left="1135" w:hanging="284"/>
        <w:contextualSpacing w:val="0"/>
        <w:rPr>
          <w:rFonts w:cstheme="minorHAnsi"/>
          <w:szCs w:val="22"/>
          <w:lang w:eastAsia="ro-RO"/>
        </w:rPr>
      </w:pPr>
      <w:r w:rsidRPr="009C5681">
        <w:rPr>
          <w:rFonts w:cstheme="minorHAnsi"/>
          <w:szCs w:val="22"/>
          <w:lang w:eastAsia="ro-RO"/>
        </w:rPr>
        <w:t>Implantarea in tarile terte – valorificarea avantajelor de localizare in strainatate, firma dezvoltandu-si capacitatile comerciale si de productie pe pietele locale si straine si adaptandu-si strategia si modul de operare in functie de specificul acestor piete.</w:t>
      </w:r>
    </w:p>
    <w:p w14:paraId="102119BF" w14:textId="5DA41714" w:rsidR="00FD3A84" w:rsidRPr="009C5681" w:rsidRDefault="00FD3A84" w:rsidP="005E3D15">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 xml:space="preserve">Prezentați, dacă este cazul, modul în care investiția propusă prin proiect urmărește </w:t>
      </w:r>
      <w:r w:rsidR="005E3D15" w:rsidRPr="009C5681">
        <w:rPr>
          <w:rFonts w:cstheme="minorHAnsi"/>
          <w:szCs w:val="22"/>
        </w:rPr>
        <w:t xml:space="preserve">certificarea și omologarea proceselor și produselor/ serviciilor (inclusiv metodologii și </w:t>
      </w:r>
      <w:r w:rsidR="005E3D15" w:rsidRPr="009C5681">
        <w:rPr>
          <w:rFonts w:cstheme="minorHAnsi"/>
          <w:szCs w:val="22"/>
        </w:rPr>
        <w:lastRenderedPageBreak/>
        <w:t>proceduri de management și producție).</w:t>
      </w:r>
    </w:p>
    <w:p w14:paraId="49015AF9" w14:textId="77777777" w:rsidR="00FD0F2C" w:rsidRPr="009C5681" w:rsidRDefault="00FD0F2C" w:rsidP="005631A7">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Prezentaț</w:t>
      </w:r>
      <w:r w:rsidR="000B2D2D" w:rsidRPr="009C5681">
        <w:rPr>
          <w:rFonts w:cstheme="minorHAnsi"/>
          <w:szCs w:val="22"/>
        </w:rPr>
        <w:t>i</w:t>
      </w:r>
      <w:r w:rsidRPr="009C5681">
        <w:rPr>
          <w:rFonts w:cstheme="minorHAnsi"/>
          <w:szCs w:val="22"/>
        </w:rPr>
        <w:t xml:space="preserve">, dacă este cazul, măsuri de îmbunătățire a calității mediului înconjurător și de creștere a eficienței energetice. Se va indica care din măsurile prezentate </w:t>
      </w:r>
      <w:r w:rsidR="000B2D2D" w:rsidRPr="009C5681">
        <w:rPr>
          <w:rFonts w:cstheme="minorHAnsi"/>
          <w:szCs w:val="22"/>
        </w:rPr>
        <w:t>sunt</w:t>
      </w:r>
      <w:r w:rsidRPr="009C5681">
        <w:rPr>
          <w:rFonts w:cstheme="minorHAnsi"/>
          <w:szCs w:val="22"/>
        </w:rPr>
        <w:t xml:space="preserve"> măsuri de conformitate cu obligațiile legale ale solicitantului</w:t>
      </w:r>
      <w:r w:rsidR="000B2D2D" w:rsidRPr="009C5681">
        <w:rPr>
          <w:rFonts w:cstheme="minorHAnsi"/>
          <w:szCs w:val="22"/>
        </w:rPr>
        <w:t>.</w:t>
      </w:r>
    </w:p>
    <w:p w14:paraId="540BDAA6" w14:textId="77777777" w:rsidR="000B2D2D" w:rsidRPr="009C5681" w:rsidRDefault="000B2D2D" w:rsidP="005631A7">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Prezentați, dacă este cazul, măsuri de asigurare a egalității de șanse și tratament. Se va indica care din măsurile prezentate sunt măsuri de conformitate cu obligațiile legale ale solicitanului.</w:t>
      </w:r>
    </w:p>
    <w:p w14:paraId="65CFE420" w14:textId="01B14106" w:rsidR="00D13F4B" w:rsidRPr="009C5681" w:rsidRDefault="00D13F4B" w:rsidP="005631A7">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Prezenta</w:t>
      </w:r>
      <w:r w:rsidR="0014396C" w:rsidRPr="009C5681">
        <w:rPr>
          <w:rFonts w:cstheme="minorHAnsi"/>
          <w:szCs w:val="22"/>
        </w:rPr>
        <w:t>ț</w:t>
      </w:r>
      <w:r w:rsidRPr="009C5681">
        <w:rPr>
          <w:rFonts w:cstheme="minorHAnsi"/>
          <w:szCs w:val="22"/>
        </w:rPr>
        <w:t>i riscurile ce pot interveni in implementarea proiectului şi operarea investitiei, iar masurile propuse de contracarare a acestora sunt fezabile</w:t>
      </w:r>
    </w:p>
    <w:p w14:paraId="29BC0255" w14:textId="2074A37B" w:rsidR="001D5043" w:rsidRPr="009C5681" w:rsidRDefault="0014396C" w:rsidP="005631A7">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 xml:space="preserve">Prezentați </w:t>
      </w:r>
      <w:r w:rsidR="00F84C9B" w:rsidRPr="009C5681">
        <w:rPr>
          <w:rFonts w:cstheme="minorHAnsi"/>
          <w:szCs w:val="22"/>
        </w:rPr>
        <w:t xml:space="preserve">respectarea condițiilor cu privire la </w:t>
      </w:r>
      <w:r w:rsidR="00A60A78" w:rsidRPr="009C5681">
        <w:rPr>
          <w:rFonts w:cstheme="minorHAnsi"/>
          <w:szCs w:val="22"/>
        </w:rPr>
        <w:t>Principii</w:t>
      </w:r>
      <w:r w:rsidR="00F84C9B" w:rsidRPr="009C5681">
        <w:rPr>
          <w:rFonts w:cstheme="minorHAnsi"/>
          <w:szCs w:val="22"/>
        </w:rPr>
        <w:t>le</w:t>
      </w:r>
      <w:r w:rsidR="00A60A78" w:rsidRPr="009C5681">
        <w:rPr>
          <w:rFonts w:cstheme="minorHAnsi"/>
          <w:szCs w:val="22"/>
        </w:rPr>
        <w:t xml:space="preserve"> orizontale din Ghidul Solicitantului</w:t>
      </w:r>
      <w:r w:rsidR="005E3D15" w:rsidRPr="009C5681">
        <w:rPr>
          <w:rFonts w:cstheme="minorHAnsi"/>
          <w:szCs w:val="22"/>
        </w:rPr>
        <w:t>.</w:t>
      </w:r>
    </w:p>
    <w:p w14:paraId="55438EA9" w14:textId="77777777" w:rsidR="00636878" w:rsidRPr="009C5681" w:rsidRDefault="00636878" w:rsidP="00823479">
      <w:pPr>
        <w:pStyle w:val="ListParagraph"/>
        <w:spacing w:line="276" w:lineRule="auto"/>
        <w:contextualSpacing w:val="0"/>
        <w:rPr>
          <w:rFonts w:cstheme="minorHAnsi"/>
          <w:szCs w:val="22"/>
        </w:rPr>
      </w:pPr>
    </w:p>
    <w:p w14:paraId="736F86F3" w14:textId="7B52F480" w:rsidR="00506BD6" w:rsidRPr="009C5681" w:rsidRDefault="007F1A0D" w:rsidP="00F3526A">
      <w:pPr>
        <w:pStyle w:val="Heading1"/>
      </w:pPr>
      <w:bookmarkStart w:id="11" w:name="_Toc430679448"/>
      <w:bookmarkStart w:id="12" w:name="_Toc446498559"/>
      <w:bookmarkStart w:id="13" w:name="_Toc447184859"/>
      <w:bookmarkStart w:id="14" w:name="_Toc141432885"/>
      <w:bookmarkStart w:id="15" w:name="_Toc141699394"/>
      <w:r w:rsidRPr="009C5681">
        <w:t>P</w:t>
      </w:r>
      <w:r w:rsidR="00506BD6" w:rsidRPr="009C5681">
        <w:t>rodusul/serviciul</w:t>
      </w:r>
      <w:bookmarkEnd w:id="11"/>
      <w:bookmarkEnd w:id="12"/>
      <w:bookmarkEnd w:id="13"/>
      <w:bookmarkEnd w:id="14"/>
      <w:bookmarkEnd w:id="15"/>
    </w:p>
    <w:p w14:paraId="189904A0" w14:textId="77777777" w:rsidR="00506BD6" w:rsidRPr="009C5681" w:rsidRDefault="00506BD6" w:rsidP="00A809A5">
      <w:pPr>
        <w:spacing w:after="120" w:line="276" w:lineRule="auto"/>
        <w:rPr>
          <w:rFonts w:cstheme="minorHAnsi"/>
          <w:szCs w:val="22"/>
        </w:rPr>
      </w:pPr>
      <w:r w:rsidRPr="009C5681">
        <w:rPr>
          <w:rFonts w:cstheme="minorHAnsi"/>
          <w:szCs w:val="22"/>
        </w:rPr>
        <w:t xml:space="preserve">Descrieți în detaliu </w:t>
      </w:r>
      <w:r w:rsidRPr="009C5681">
        <w:rPr>
          <w:rFonts w:cstheme="minorHAnsi"/>
          <w:b/>
          <w:szCs w:val="22"/>
        </w:rPr>
        <w:t>produsul/</w:t>
      </w:r>
      <w:r w:rsidR="009548D1" w:rsidRPr="009C5681">
        <w:rPr>
          <w:rFonts w:cstheme="minorHAnsi"/>
          <w:b/>
          <w:szCs w:val="22"/>
        </w:rPr>
        <w:t xml:space="preserve"> </w:t>
      </w:r>
      <w:r w:rsidRPr="009C5681">
        <w:rPr>
          <w:rFonts w:cstheme="minorHAnsi"/>
          <w:b/>
          <w:szCs w:val="22"/>
        </w:rPr>
        <w:t>serviciul</w:t>
      </w:r>
      <w:r w:rsidRPr="009C5681">
        <w:rPr>
          <w:rFonts w:cstheme="minorHAnsi"/>
          <w:szCs w:val="22"/>
        </w:rPr>
        <w:t xml:space="preserve"> ce </w:t>
      </w:r>
      <w:r w:rsidR="007F1A0D" w:rsidRPr="009C5681">
        <w:rPr>
          <w:rFonts w:cstheme="minorHAnsi"/>
          <w:szCs w:val="22"/>
        </w:rPr>
        <w:t xml:space="preserve">va fi oferit/prestat ca urmare a realizării </w:t>
      </w:r>
      <w:r w:rsidR="001B5024" w:rsidRPr="009C5681">
        <w:rPr>
          <w:rFonts w:cstheme="minorHAnsi"/>
          <w:szCs w:val="22"/>
        </w:rPr>
        <w:t>investiției propuse în proiect:</w:t>
      </w:r>
    </w:p>
    <w:p w14:paraId="41533AC7" w14:textId="75D35D1D" w:rsidR="00F16B18" w:rsidRPr="009C5681" w:rsidRDefault="00F16B18"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bookmarkStart w:id="16" w:name="_Toc430679458"/>
      <w:bookmarkStart w:id="17" w:name="_Toc446498572"/>
      <w:bookmarkStart w:id="18" w:name="_Toc447184860"/>
      <w:r w:rsidRPr="009C5681">
        <w:rPr>
          <w:rFonts w:cstheme="minorHAnsi"/>
          <w:szCs w:val="22"/>
        </w:rPr>
        <w:t xml:space="preserve">Descrierea produsului: caracteristici fizice (mărime, formă, culoare, design, capacități), tehnologia utilizată în producerea/dezvoltarea lui (materii prime, echipamente, forța de muncă, patente etc). </w:t>
      </w:r>
    </w:p>
    <w:p w14:paraId="3102B72A" w14:textId="77777777" w:rsidR="00F16B18" w:rsidRPr="009C5681" w:rsidRDefault="00F16B18"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Descrierea serviciului: ce reprezintă, ce nevoi satisface, care sunt materialele și echipamentele necesare prestării serviciului, etape în procesul de prestare a serviciului, beneficii pentru clienți.</w:t>
      </w:r>
    </w:p>
    <w:p w14:paraId="50399C0D" w14:textId="35B05BDC" w:rsidR="00F16B18" w:rsidRPr="009C5681" w:rsidRDefault="00B421BC"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 xml:space="preserve">Prezentați </w:t>
      </w:r>
      <w:r w:rsidR="00F16B18" w:rsidRPr="009C5681">
        <w:rPr>
          <w:rFonts w:cstheme="minorHAnsi"/>
          <w:szCs w:val="22"/>
        </w:rPr>
        <w:t>modul în care tehnologiile noi, moderne vor fi utilizate în producerea/menținerea/dezvoltarea produsului/serviciului.</w:t>
      </w:r>
    </w:p>
    <w:p w14:paraId="4D2477BD" w14:textId="0FC5621C" w:rsidR="00F16B18" w:rsidRPr="009C5681" w:rsidRDefault="00F16B18" w:rsidP="00A809A5">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Descrieți modul în care investiția contribuie la extinderea gamei de produse/servicii, specializarea produselor oferite, p</w:t>
      </w:r>
      <w:r w:rsidR="005E3AAE" w:rsidRPr="009C5681">
        <w:rPr>
          <w:rFonts w:cstheme="minorHAnsi"/>
          <w:szCs w:val="22"/>
        </w:rPr>
        <w:t>ă</w:t>
      </w:r>
      <w:r w:rsidRPr="009C5681">
        <w:rPr>
          <w:rFonts w:cstheme="minorHAnsi"/>
          <w:szCs w:val="22"/>
        </w:rPr>
        <w:t>trunderea pe o pia</w:t>
      </w:r>
      <w:r w:rsidR="005E3AAE" w:rsidRPr="009C5681">
        <w:rPr>
          <w:rFonts w:cstheme="minorHAnsi"/>
          <w:szCs w:val="22"/>
        </w:rPr>
        <w:t>ță</w:t>
      </w:r>
      <w:r w:rsidRPr="009C5681">
        <w:rPr>
          <w:rFonts w:cstheme="minorHAnsi"/>
          <w:szCs w:val="22"/>
        </w:rPr>
        <w:t xml:space="preserve"> necunoscut</w:t>
      </w:r>
      <w:r w:rsidR="005E3AAE" w:rsidRPr="009C5681">
        <w:rPr>
          <w:rFonts w:cstheme="minorHAnsi"/>
          <w:szCs w:val="22"/>
        </w:rPr>
        <w:t>ă</w:t>
      </w:r>
      <w:r w:rsidRPr="009C5681">
        <w:rPr>
          <w:rFonts w:cstheme="minorHAnsi"/>
          <w:szCs w:val="22"/>
        </w:rPr>
        <w:t>, l</w:t>
      </w:r>
      <w:r w:rsidR="005E3AAE" w:rsidRPr="009C5681">
        <w:rPr>
          <w:rFonts w:cstheme="minorHAnsi"/>
          <w:szCs w:val="22"/>
        </w:rPr>
        <w:t>ă</w:t>
      </w:r>
      <w:r w:rsidRPr="009C5681">
        <w:rPr>
          <w:rFonts w:cstheme="minorHAnsi"/>
          <w:szCs w:val="22"/>
        </w:rPr>
        <w:t>rgirea domeniului de activitate.</w:t>
      </w:r>
    </w:p>
    <w:p w14:paraId="07B44606" w14:textId="77777777" w:rsidR="00636878" w:rsidRPr="009C5681" w:rsidRDefault="00636878" w:rsidP="00823479">
      <w:pPr>
        <w:pStyle w:val="ListParagraph"/>
        <w:spacing w:line="276" w:lineRule="auto"/>
        <w:contextualSpacing w:val="0"/>
        <w:rPr>
          <w:rFonts w:cstheme="minorHAnsi"/>
          <w:szCs w:val="22"/>
        </w:rPr>
      </w:pPr>
    </w:p>
    <w:p w14:paraId="0B125F69" w14:textId="77777777" w:rsidR="00506BD6" w:rsidRPr="009C5681" w:rsidRDefault="00506BD6" w:rsidP="00F3526A">
      <w:pPr>
        <w:pStyle w:val="Heading1"/>
      </w:pPr>
      <w:bookmarkStart w:id="19" w:name="_Toc141432886"/>
      <w:bookmarkStart w:id="20" w:name="_Toc141699395"/>
      <w:r w:rsidRPr="009C5681">
        <w:t>Strategia de marketing</w:t>
      </w:r>
      <w:bookmarkEnd w:id="16"/>
      <w:bookmarkEnd w:id="17"/>
      <w:bookmarkEnd w:id="18"/>
      <w:bookmarkEnd w:id="19"/>
      <w:bookmarkEnd w:id="20"/>
    </w:p>
    <w:p w14:paraId="5AE2F923" w14:textId="77777777" w:rsidR="00D878B7" w:rsidRPr="009C5681" w:rsidRDefault="00D878B7" w:rsidP="00A809A5">
      <w:pPr>
        <w:pStyle w:val="instruct"/>
        <w:spacing w:before="0" w:after="120" w:line="276" w:lineRule="auto"/>
        <w:rPr>
          <w:rFonts w:asciiTheme="minorHAnsi" w:hAnsiTheme="minorHAnsi" w:cstheme="minorHAnsi"/>
          <w:i w:val="0"/>
          <w:sz w:val="22"/>
          <w:szCs w:val="22"/>
        </w:rPr>
      </w:pPr>
      <w:r w:rsidRPr="009C5681">
        <w:rPr>
          <w:rFonts w:asciiTheme="minorHAnsi" w:hAnsiTheme="minorHAnsi" w:cstheme="minorHAnsi"/>
          <w:i w:val="0"/>
          <w:sz w:val="22"/>
          <w:szCs w:val="22"/>
        </w:rPr>
        <w:t>Identificați piața țintă:</w:t>
      </w:r>
    </w:p>
    <w:p w14:paraId="507CA42E" w14:textId="4C2D67B4" w:rsidR="00D878B7" w:rsidRPr="009C5681" w:rsidRDefault="004D5D6E"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Descrieți segmentul de piață/grupul țintă căruia se adresează serviciul/produsul rezultat în urma investiției</w:t>
      </w:r>
    </w:p>
    <w:p w14:paraId="58B36B33" w14:textId="77AFA6AD" w:rsidR="00AB322A" w:rsidRPr="009C5681" w:rsidRDefault="009F3873"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Dimensiunea pieței țintă (mărimea pieței țintă și tendințele de evoluție pe orizontul de operare al obiectivului);</w:t>
      </w:r>
      <w:r w:rsidR="00AB322A" w:rsidRPr="009C5681">
        <w:rPr>
          <w:rFonts w:cstheme="minorHAnsi"/>
          <w:szCs w:val="22"/>
        </w:rPr>
        <w:t xml:space="preserve"> Identificați aria geografică de acoperire a produsului/serviciului</w:t>
      </w:r>
    </w:p>
    <w:p w14:paraId="76247258" w14:textId="77777777" w:rsidR="00AB322A" w:rsidRPr="009C5681" w:rsidRDefault="00AB322A"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Analizați stadiul actual al pieţei – nevoi şi tendinţe</w:t>
      </w:r>
    </w:p>
    <w:p w14:paraId="6F438C9B" w14:textId="77777777" w:rsidR="00AB322A" w:rsidRPr="009C5681" w:rsidRDefault="00AB322A"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Analizați potențialul de creştere a pieţei</w:t>
      </w:r>
    </w:p>
    <w:p w14:paraId="0D761338" w14:textId="12984C31" w:rsidR="00AB322A" w:rsidRPr="009C5681" w:rsidRDefault="00AB322A"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Descrieți factorii economici, politici, legislativi, tehnologici, sociali care au o influență directă asupra dinamicii sectorului/domeniului de activitate vizat</w:t>
      </w:r>
    </w:p>
    <w:p w14:paraId="05CBF708" w14:textId="04F05277" w:rsidR="00AB322A" w:rsidRPr="009C5681" w:rsidRDefault="00AB322A"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 xml:space="preserve">Identificați clienţi existenţi şi potenţiali: în funcţie de piaţa de desfăşurare (intern, extern), volumul vâzărilor, produse/grupe de produse (detalii suplimentare vor fi solicitate la </w:t>
      </w:r>
      <w:r w:rsidRPr="009C5681">
        <w:rPr>
          <w:rFonts w:cstheme="minorHAnsi"/>
          <w:szCs w:val="22"/>
        </w:rPr>
        <w:lastRenderedPageBreak/>
        <w:t>elaborarea previziunilor financiare). Analiza necesităților clienților existenți și potențiali</w:t>
      </w:r>
    </w:p>
    <w:p w14:paraId="7CD09D68" w14:textId="77777777" w:rsidR="009F3873" w:rsidRPr="009C5681" w:rsidRDefault="009F3873" w:rsidP="00A809A5">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 xml:space="preserve">Analiza mediului concurențial care va cuprinde: </w:t>
      </w:r>
      <w:r w:rsidR="00AB322A" w:rsidRPr="009C5681">
        <w:rPr>
          <w:rFonts w:cstheme="minorHAnsi"/>
          <w:szCs w:val="22"/>
        </w:rPr>
        <w:t>Principalii concurenţi, ponderea lor pe piaţă, punctele tari şi punctele slabe ale produsului/serviciului dvs. comparativ cu cel al competitorilor (direcţi şi indirecţi); p</w:t>
      </w:r>
      <w:r w:rsidRPr="009C5681">
        <w:rPr>
          <w:rFonts w:cstheme="minorHAnsi"/>
          <w:szCs w:val="22"/>
        </w:rPr>
        <w:t>oziționarea în mediul concurențial (dacă este cazul) prin listarea amenințărilor provenite de la noii veniți, de la produsele de substituție, din partea concurenților, explicarea puterii de negociere a furnizorilor și clienților, bariere de intrare (brevete, mărci private, tehnologii etc.). Se va specifica tipul de cercetare folosit: investigarea surselor statistice și/sau colectarea informațiilor prin cercetare directă.</w:t>
      </w:r>
      <w:r w:rsidR="00B421BC" w:rsidRPr="009C5681">
        <w:rPr>
          <w:rFonts w:cstheme="minorHAnsi"/>
          <w:szCs w:val="22"/>
        </w:rPr>
        <w:t xml:space="preserve"> A se avea în vedere întreaga piață căreia se adresează noul produs/serviciu. De ex. dacă produsul sau serviciul vizează piața națională se vor analiza competitiorii la nivel național, nu doar cei locali.</w:t>
      </w:r>
    </w:p>
    <w:p w14:paraId="5A52B0B0" w14:textId="289A2180" w:rsidR="00BC6D75" w:rsidRPr="009C5681" w:rsidRDefault="009F3873" w:rsidP="00636878">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Avantajele competitive ale obiectivului proiectului (cum se evidențiază calitățile, beneficiile și avantajele noilor activități/produse/procese/servicii ce vor rezulta în urma implementării proiectului pentru care se solicită finanțare, fată de cel al competitorilor)</w:t>
      </w:r>
    </w:p>
    <w:p w14:paraId="315137A4" w14:textId="77777777" w:rsidR="009F3873" w:rsidRPr="009C5681" w:rsidRDefault="004F1693" w:rsidP="00A809A5">
      <w:pPr>
        <w:pStyle w:val="instruct"/>
        <w:spacing w:before="0" w:after="120" w:line="276" w:lineRule="auto"/>
        <w:rPr>
          <w:rFonts w:asciiTheme="minorHAnsi" w:hAnsiTheme="minorHAnsi" w:cstheme="minorHAnsi"/>
          <w:i w:val="0"/>
          <w:sz w:val="22"/>
          <w:szCs w:val="22"/>
        </w:rPr>
      </w:pPr>
      <w:r w:rsidRPr="009C5681">
        <w:rPr>
          <w:rFonts w:asciiTheme="minorHAnsi" w:hAnsiTheme="minorHAnsi" w:cstheme="minorHAnsi"/>
          <w:i w:val="0"/>
          <w:sz w:val="22"/>
          <w:szCs w:val="22"/>
        </w:rPr>
        <w:t>Descrieți obiectivele generale de marketing</w:t>
      </w:r>
    </w:p>
    <w:p w14:paraId="39C1CAE5" w14:textId="37745097" w:rsidR="00C22774" w:rsidRPr="009C5681" w:rsidRDefault="004F1693" w:rsidP="00636878">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acestea derivă din obiectivele generale ale entității, prin ele urmărindu-se păstrarea echilibrului între produse și piețe în general (de exemplu: vânzarea produselor existente, comercializarea unor produse existente pe segmente noi de piață și dezvoltarea de produse noi pe segmente de piață noi), și, în particular, pot fi și obiective legate de aspecte ce țin de promovare, resurse umane, prețuri etc. Obiectivele trebuie să fie corelate cu rezultatele analizei situației existente și trebuie să îndeplinească modelul SMART: Specific; Măsurabil; Realizabil; Realist, pe o anumită perioadă de Timp</w:t>
      </w:r>
      <w:r w:rsidR="008345AC" w:rsidRPr="009C5681">
        <w:rPr>
          <w:rFonts w:cstheme="minorHAnsi"/>
          <w:szCs w:val="22"/>
        </w:rPr>
        <w:t>.</w:t>
      </w:r>
    </w:p>
    <w:p w14:paraId="5A9179FF" w14:textId="77777777" w:rsidR="00BC6D75" w:rsidRPr="009C5681" w:rsidRDefault="00BC6D75" w:rsidP="008345AC">
      <w:pPr>
        <w:pStyle w:val="instruct"/>
        <w:spacing w:before="0" w:after="120" w:line="276" w:lineRule="auto"/>
        <w:rPr>
          <w:rFonts w:asciiTheme="minorHAnsi" w:hAnsiTheme="minorHAnsi" w:cstheme="minorHAnsi"/>
          <w:i w:val="0"/>
          <w:sz w:val="22"/>
          <w:szCs w:val="22"/>
        </w:rPr>
      </w:pPr>
      <w:r w:rsidRPr="009C5681">
        <w:rPr>
          <w:rFonts w:asciiTheme="minorHAnsi" w:hAnsiTheme="minorHAnsi" w:cstheme="minorHAnsi"/>
          <w:i w:val="0"/>
          <w:sz w:val="22"/>
          <w:szCs w:val="22"/>
        </w:rPr>
        <w:t>Descrieți strategia (strategiile) de marketing (căile de urmat pentru atinge</w:t>
      </w:r>
      <w:r w:rsidR="00392326" w:rsidRPr="009C5681">
        <w:rPr>
          <w:rFonts w:asciiTheme="minorHAnsi" w:hAnsiTheme="minorHAnsi" w:cstheme="minorHAnsi"/>
          <w:i w:val="0"/>
          <w:sz w:val="22"/>
          <w:szCs w:val="22"/>
        </w:rPr>
        <w:t>rea obiectivelor de marketing)</w:t>
      </w:r>
    </w:p>
    <w:p w14:paraId="1A021E6E" w14:textId="77777777" w:rsidR="008C45E1" w:rsidRPr="009C5681" w:rsidRDefault="00BC6D75" w:rsidP="008345AC">
      <w:pPr>
        <w:pStyle w:val="ListParagraph"/>
        <w:numPr>
          <w:ilvl w:val="0"/>
          <w:numId w:val="35"/>
        </w:numPr>
        <w:tabs>
          <w:tab w:val="clear" w:pos="1800"/>
          <w:tab w:val="num" w:pos="1440"/>
        </w:tabs>
        <w:spacing w:line="276" w:lineRule="auto"/>
        <w:ind w:left="851" w:hanging="284"/>
        <w:contextualSpacing w:val="0"/>
        <w:rPr>
          <w:rFonts w:cstheme="minorHAnsi"/>
          <w:szCs w:val="22"/>
        </w:rPr>
      </w:pPr>
      <w:r w:rsidRPr="009C5681">
        <w:rPr>
          <w:rFonts w:cstheme="minorHAnsi"/>
          <w:szCs w:val="22"/>
        </w:rPr>
        <w:t xml:space="preserve">în cadrul planului de marketing pot fi strategii de piață și strategii corespunzătoare fiecărui element al mix-ului de marketing (produs, preț, distribuție și promovare). </w:t>
      </w:r>
    </w:p>
    <w:p w14:paraId="5E561FED" w14:textId="77777777" w:rsidR="00BC6D75" w:rsidRPr="009C5681" w:rsidRDefault="00BC6D75" w:rsidP="008345AC">
      <w:pPr>
        <w:pStyle w:val="ListParagraph"/>
        <w:numPr>
          <w:ilvl w:val="0"/>
          <w:numId w:val="35"/>
        </w:numPr>
        <w:tabs>
          <w:tab w:val="clear" w:pos="1800"/>
          <w:tab w:val="num" w:pos="1440"/>
        </w:tabs>
        <w:spacing w:after="120" w:line="276" w:lineRule="auto"/>
        <w:ind w:left="851" w:hanging="284"/>
        <w:contextualSpacing w:val="0"/>
        <w:rPr>
          <w:rFonts w:cstheme="minorHAnsi"/>
          <w:szCs w:val="22"/>
        </w:rPr>
      </w:pPr>
      <w:r w:rsidRPr="009C5681">
        <w:rPr>
          <w:rFonts w:cstheme="minorHAnsi"/>
          <w:szCs w:val="22"/>
        </w:rPr>
        <w:t>Strategiile de marketing vor fi descrise pentru fiecare dintre elementele mixtului de marketing, și anume:</w:t>
      </w:r>
    </w:p>
    <w:p w14:paraId="2913A941" w14:textId="77777777" w:rsidR="00BC6D75" w:rsidRPr="009C5681" w:rsidRDefault="00BC6D75" w:rsidP="008345AC">
      <w:pPr>
        <w:pStyle w:val="ListParagraph"/>
        <w:numPr>
          <w:ilvl w:val="1"/>
          <w:numId w:val="36"/>
        </w:numPr>
        <w:spacing w:line="276" w:lineRule="auto"/>
        <w:ind w:left="1134" w:hanging="283"/>
        <w:contextualSpacing w:val="0"/>
        <w:rPr>
          <w:rFonts w:cstheme="minorHAnsi"/>
          <w:szCs w:val="22"/>
          <w:lang w:eastAsia="ro-RO"/>
        </w:rPr>
      </w:pPr>
      <w:r w:rsidRPr="009C5681">
        <w:rPr>
          <w:rFonts w:cstheme="minorHAnsi"/>
          <w:szCs w:val="22"/>
        </w:rPr>
        <w:t xml:space="preserve">strategia de produs (se va descrie amănunțit produsul/serviciul, menționându-se </w:t>
      </w:r>
      <w:r w:rsidRPr="009C5681">
        <w:rPr>
          <w:rFonts w:cstheme="minorHAnsi"/>
          <w:szCs w:val="22"/>
          <w:lang w:eastAsia="ro-RO"/>
        </w:rPr>
        <w:t>caracteristicile și avantajele pe care le oferă clienților);</w:t>
      </w:r>
    </w:p>
    <w:p w14:paraId="7250FA80" w14:textId="77777777" w:rsidR="00BC6D75" w:rsidRPr="009C5681" w:rsidRDefault="00BC6D75" w:rsidP="008345AC">
      <w:pPr>
        <w:pStyle w:val="ListParagraph"/>
        <w:numPr>
          <w:ilvl w:val="1"/>
          <w:numId w:val="36"/>
        </w:numPr>
        <w:spacing w:line="276" w:lineRule="auto"/>
        <w:ind w:left="1134" w:hanging="283"/>
        <w:contextualSpacing w:val="0"/>
        <w:rPr>
          <w:rFonts w:cstheme="minorHAnsi"/>
          <w:szCs w:val="22"/>
          <w:lang w:eastAsia="ro-RO"/>
        </w:rPr>
      </w:pPr>
      <w:r w:rsidRPr="009C5681">
        <w:rPr>
          <w:rFonts w:cstheme="minorHAnsi"/>
          <w:szCs w:val="22"/>
          <w:lang w:eastAsia="ro-RO"/>
        </w:rPr>
        <w:t>strategia sau politica de preț (se vor analiza următoarele elemente de determinare a prețului: costurile implicate, aprecierile clienților față de produsul/serviciul oferit, prețurile practicate de către competitori, elasticitatea cererii pentru produsul/serviciul oferit);</w:t>
      </w:r>
    </w:p>
    <w:p w14:paraId="27A7032D" w14:textId="77777777" w:rsidR="00BC6D75" w:rsidRPr="009C5681" w:rsidRDefault="00BC6D75" w:rsidP="008345AC">
      <w:pPr>
        <w:pStyle w:val="ListParagraph"/>
        <w:numPr>
          <w:ilvl w:val="1"/>
          <w:numId w:val="36"/>
        </w:numPr>
        <w:spacing w:line="276" w:lineRule="auto"/>
        <w:ind w:left="1134" w:hanging="283"/>
        <w:contextualSpacing w:val="0"/>
        <w:rPr>
          <w:rFonts w:cstheme="minorHAnsi"/>
          <w:szCs w:val="22"/>
          <w:lang w:eastAsia="ro-RO"/>
        </w:rPr>
      </w:pPr>
      <w:r w:rsidRPr="009C5681">
        <w:rPr>
          <w:rFonts w:cstheme="minorHAnsi"/>
          <w:szCs w:val="22"/>
          <w:lang w:eastAsia="ro-RO"/>
        </w:rPr>
        <w:t>strategia de vânzări și distribuție (metode de vânzare și canale de distribuție);</w:t>
      </w:r>
    </w:p>
    <w:p w14:paraId="062F35D0" w14:textId="7CD9E158" w:rsidR="00DB7CB1" w:rsidRPr="009C5681" w:rsidRDefault="00BC6D75" w:rsidP="008345AC">
      <w:pPr>
        <w:pStyle w:val="ListParagraph"/>
        <w:numPr>
          <w:ilvl w:val="1"/>
          <w:numId w:val="36"/>
        </w:numPr>
        <w:spacing w:after="120" w:line="276" w:lineRule="auto"/>
        <w:ind w:left="1135" w:hanging="284"/>
        <w:contextualSpacing w:val="0"/>
        <w:rPr>
          <w:rFonts w:cstheme="minorHAnsi"/>
          <w:szCs w:val="22"/>
          <w:lang w:eastAsia="ro-RO"/>
        </w:rPr>
      </w:pPr>
      <w:r w:rsidRPr="009C5681">
        <w:rPr>
          <w:rFonts w:cstheme="minorHAnsi"/>
          <w:szCs w:val="22"/>
          <w:lang w:eastAsia="ro-RO"/>
        </w:rPr>
        <w:t>strategia de promovare și relații publice (se va urmări efectul dorit în promovare, costurile pe care le implică promovarea, mesajul ce va genera efectul dorit, mass-media ce vor fi utilizate și analiza rezultatelor promovării)</w:t>
      </w:r>
      <w:r w:rsidR="0067165E" w:rsidRPr="009C5681">
        <w:rPr>
          <w:rFonts w:cstheme="minorHAnsi"/>
          <w:szCs w:val="22"/>
          <w:lang w:eastAsia="ro-RO"/>
        </w:rPr>
        <w:t>.</w:t>
      </w:r>
    </w:p>
    <w:p w14:paraId="38EE5BF5" w14:textId="0B38A38A" w:rsidR="00D97DF4" w:rsidRPr="009C5681" w:rsidRDefault="00D97DF4" w:rsidP="00D97DF4">
      <w:pPr>
        <w:pStyle w:val="instruct"/>
        <w:rPr>
          <w:rFonts w:asciiTheme="minorHAnsi" w:hAnsiTheme="minorHAnsi" w:cstheme="minorHAnsi"/>
          <w:i w:val="0"/>
          <w:iCs/>
          <w:sz w:val="22"/>
          <w:szCs w:val="22"/>
        </w:rPr>
      </w:pPr>
      <w:r w:rsidRPr="009C5681">
        <w:rPr>
          <w:rFonts w:asciiTheme="minorHAnsi" w:hAnsiTheme="minorHAnsi" w:cstheme="minorHAnsi"/>
          <w:i w:val="0"/>
          <w:iCs/>
          <w:sz w:val="22"/>
          <w:szCs w:val="22"/>
        </w:rPr>
        <w:t>Descrieți planul de acțiune și bugetul aferent strategiei de marketing:</w:t>
      </w:r>
    </w:p>
    <w:p w14:paraId="2B4A8F10" w14:textId="77777777" w:rsidR="00D97DF4" w:rsidRPr="009C5681" w:rsidRDefault="00D97DF4" w:rsidP="00D97DF4">
      <w:pPr>
        <w:pStyle w:val="ListParagraph"/>
        <w:numPr>
          <w:ilvl w:val="0"/>
          <w:numId w:val="4"/>
        </w:numPr>
      </w:pPr>
      <w:r w:rsidRPr="009C5681">
        <w:t xml:space="preserve">Enumerați și descrieți activitățile propuse pentru atingerea obiectivelor de marketing și implementarea strategiei (strategiilor) descrise. Justificați necesitatea realizării acestor </w:t>
      </w:r>
      <w:r w:rsidRPr="009C5681">
        <w:lastRenderedPageBreak/>
        <w:t>activități și descrieți contribuția fiecăreia la atingerea obiectivelor de marketing.</w:t>
      </w:r>
    </w:p>
    <w:p w14:paraId="665F101C" w14:textId="77777777" w:rsidR="00D97DF4" w:rsidRPr="009C5681" w:rsidRDefault="00D97DF4" w:rsidP="00D97DF4">
      <w:pPr>
        <w:pStyle w:val="ListParagraph"/>
        <w:numPr>
          <w:ilvl w:val="0"/>
          <w:numId w:val="4"/>
        </w:numPr>
      </w:pPr>
      <w:r w:rsidRPr="009C5681">
        <w:t>Realizați calendarul activităților propuse, pe luni</w:t>
      </w:r>
    </w:p>
    <w:p w14:paraId="67F9DDF5" w14:textId="77777777" w:rsidR="00D97DF4" w:rsidRPr="009C5681" w:rsidRDefault="00D97DF4" w:rsidP="00D97DF4">
      <w:pPr>
        <w:pStyle w:val="ListParagraph"/>
        <w:numPr>
          <w:ilvl w:val="0"/>
          <w:numId w:val="4"/>
        </w:numPr>
      </w:pPr>
      <w:r w:rsidRPr="009C5681">
        <w:t>Identificați departamentul/ persoanele responsabile de realizarea fiecărei activități</w:t>
      </w:r>
    </w:p>
    <w:p w14:paraId="77C4ED65" w14:textId="77777777" w:rsidR="00D97DF4" w:rsidRPr="009C5681" w:rsidRDefault="00D97DF4" w:rsidP="00D97DF4">
      <w:pPr>
        <w:pStyle w:val="ListParagraph"/>
        <w:numPr>
          <w:ilvl w:val="0"/>
          <w:numId w:val="4"/>
        </w:numPr>
        <w:rPr>
          <w:color w:val="FF0000"/>
        </w:rPr>
      </w:pPr>
      <w:r w:rsidRPr="009C5681">
        <w:t xml:space="preserve">Elaborați bugetul planului de acțiune (modelul recomandat în tabelul de mai jos include o serie de activități, cu titlu de exemple). </w:t>
      </w:r>
    </w:p>
    <w:p w14:paraId="58D44363" w14:textId="77777777" w:rsidR="00D97DF4" w:rsidRPr="009C5681" w:rsidRDefault="00D97DF4" w:rsidP="00D97DF4">
      <w:pPr>
        <w:pStyle w:val="ListParagraph"/>
        <w:numPr>
          <w:ilvl w:val="0"/>
          <w:numId w:val="4"/>
        </w:numPr>
        <w:rPr>
          <w:color w:val="FF0000"/>
        </w:rPr>
      </w:pPr>
      <w:r w:rsidRPr="009C5681">
        <w:t xml:space="preserve">Justificați costurile estimate pentru fiecare activitate și lună din calendarul de realizare a activităților. </w:t>
      </w:r>
    </w:p>
    <w:p w14:paraId="622A0501" w14:textId="77777777" w:rsidR="00D97DF4" w:rsidRPr="009C5681" w:rsidRDefault="00D97DF4" w:rsidP="00D97DF4"/>
    <w:tbl>
      <w:tblPr>
        <w:tblW w:w="9214" w:type="dxa"/>
        <w:tblInd w:w="10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567"/>
        <w:gridCol w:w="4111"/>
        <w:gridCol w:w="1134"/>
        <w:gridCol w:w="1134"/>
        <w:gridCol w:w="1134"/>
        <w:gridCol w:w="1134"/>
      </w:tblGrid>
      <w:tr w:rsidR="00D97DF4" w:rsidRPr="009C5681" w14:paraId="75462F4F" w14:textId="77777777" w:rsidTr="0044745D">
        <w:trPr>
          <w:trHeight w:val="255"/>
        </w:trPr>
        <w:tc>
          <w:tcPr>
            <w:tcW w:w="567" w:type="dxa"/>
            <w:shd w:val="clear" w:color="auto" w:fill="BDD6EE" w:themeFill="accent1" w:themeFillTint="66"/>
            <w:noWrap/>
            <w:vAlign w:val="center"/>
          </w:tcPr>
          <w:p w14:paraId="010EE19E" w14:textId="77777777" w:rsidR="00D97DF4" w:rsidRPr="009C5681" w:rsidRDefault="00D97DF4" w:rsidP="0044745D">
            <w:pPr>
              <w:jc w:val="center"/>
              <w:rPr>
                <w:sz w:val="20"/>
                <w:szCs w:val="20"/>
              </w:rPr>
            </w:pPr>
            <w:r w:rsidRPr="009C5681">
              <w:rPr>
                <w:sz w:val="20"/>
                <w:szCs w:val="20"/>
              </w:rPr>
              <w:t>Nr. Crt.</w:t>
            </w:r>
          </w:p>
        </w:tc>
        <w:tc>
          <w:tcPr>
            <w:tcW w:w="4111" w:type="dxa"/>
            <w:shd w:val="clear" w:color="auto" w:fill="BDD6EE" w:themeFill="accent1" w:themeFillTint="66"/>
            <w:noWrap/>
            <w:vAlign w:val="center"/>
          </w:tcPr>
          <w:p w14:paraId="32F20D3E" w14:textId="77777777" w:rsidR="00D97DF4" w:rsidRPr="009C5681" w:rsidRDefault="00D97DF4" w:rsidP="0044745D">
            <w:pPr>
              <w:jc w:val="center"/>
              <w:rPr>
                <w:sz w:val="20"/>
                <w:szCs w:val="20"/>
              </w:rPr>
            </w:pPr>
            <w:r w:rsidRPr="009C5681">
              <w:rPr>
                <w:sz w:val="20"/>
                <w:szCs w:val="20"/>
              </w:rPr>
              <w:t>Activitate</w:t>
            </w:r>
          </w:p>
        </w:tc>
        <w:tc>
          <w:tcPr>
            <w:tcW w:w="1134" w:type="dxa"/>
            <w:shd w:val="clear" w:color="auto" w:fill="BDD6EE" w:themeFill="accent1" w:themeFillTint="66"/>
            <w:noWrap/>
            <w:vAlign w:val="center"/>
            <w:hideMark/>
          </w:tcPr>
          <w:p w14:paraId="0AF2C8C3" w14:textId="77777777" w:rsidR="00D97DF4" w:rsidRPr="009C5681" w:rsidRDefault="00D97DF4" w:rsidP="0044745D">
            <w:pPr>
              <w:jc w:val="center"/>
              <w:rPr>
                <w:sz w:val="20"/>
                <w:szCs w:val="20"/>
              </w:rPr>
            </w:pPr>
            <w:r w:rsidRPr="009C5681">
              <w:rPr>
                <w:sz w:val="20"/>
                <w:szCs w:val="20"/>
              </w:rPr>
              <w:t>Luna 1</w:t>
            </w:r>
          </w:p>
        </w:tc>
        <w:tc>
          <w:tcPr>
            <w:tcW w:w="1134" w:type="dxa"/>
            <w:shd w:val="clear" w:color="auto" w:fill="BDD6EE" w:themeFill="accent1" w:themeFillTint="66"/>
            <w:noWrap/>
            <w:vAlign w:val="center"/>
            <w:hideMark/>
          </w:tcPr>
          <w:p w14:paraId="1F0C9987" w14:textId="77777777" w:rsidR="00D97DF4" w:rsidRPr="009C5681" w:rsidRDefault="00D97DF4" w:rsidP="0044745D">
            <w:pPr>
              <w:jc w:val="center"/>
              <w:rPr>
                <w:sz w:val="20"/>
                <w:szCs w:val="20"/>
              </w:rPr>
            </w:pPr>
            <w:r w:rsidRPr="009C5681">
              <w:rPr>
                <w:sz w:val="20"/>
                <w:szCs w:val="20"/>
              </w:rPr>
              <w:t>Luna 2</w:t>
            </w:r>
          </w:p>
        </w:tc>
        <w:tc>
          <w:tcPr>
            <w:tcW w:w="1134" w:type="dxa"/>
            <w:shd w:val="clear" w:color="auto" w:fill="BDD6EE" w:themeFill="accent1" w:themeFillTint="66"/>
            <w:noWrap/>
            <w:vAlign w:val="center"/>
            <w:hideMark/>
          </w:tcPr>
          <w:p w14:paraId="416A801C" w14:textId="77777777" w:rsidR="00D97DF4" w:rsidRPr="009C5681" w:rsidRDefault="00D97DF4" w:rsidP="0044745D">
            <w:pPr>
              <w:jc w:val="center"/>
              <w:rPr>
                <w:sz w:val="20"/>
                <w:szCs w:val="20"/>
              </w:rPr>
            </w:pPr>
            <w:r w:rsidRPr="009C5681">
              <w:rPr>
                <w:sz w:val="20"/>
                <w:szCs w:val="20"/>
              </w:rPr>
              <w:t>…</w:t>
            </w:r>
          </w:p>
        </w:tc>
        <w:tc>
          <w:tcPr>
            <w:tcW w:w="1134" w:type="dxa"/>
            <w:shd w:val="clear" w:color="auto" w:fill="BDD6EE" w:themeFill="accent1" w:themeFillTint="66"/>
            <w:noWrap/>
            <w:vAlign w:val="center"/>
            <w:hideMark/>
          </w:tcPr>
          <w:p w14:paraId="2DC18CE0" w14:textId="77777777" w:rsidR="00D97DF4" w:rsidRPr="009C5681" w:rsidRDefault="00D97DF4" w:rsidP="0044745D">
            <w:pPr>
              <w:jc w:val="center"/>
              <w:rPr>
                <w:sz w:val="20"/>
                <w:szCs w:val="20"/>
              </w:rPr>
            </w:pPr>
            <w:r w:rsidRPr="009C5681">
              <w:rPr>
                <w:sz w:val="20"/>
                <w:szCs w:val="20"/>
              </w:rPr>
              <w:t>Luna n</w:t>
            </w:r>
          </w:p>
        </w:tc>
      </w:tr>
      <w:tr w:rsidR="00D97DF4" w:rsidRPr="009C5681" w14:paraId="530BC65A" w14:textId="77777777" w:rsidTr="0044745D">
        <w:trPr>
          <w:trHeight w:val="255"/>
        </w:trPr>
        <w:tc>
          <w:tcPr>
            <w:tcW w:w="567" w:type="dxa"/>
            <w:shd w:val="clear" w:color="auto" w:fill="auto"/>
            <w:noWrap/>
            <w:vAlign w:val="center"/>
          </w:tcPr>
          <w:p w14:paraId="2091E3E9" w14:textId="77777777" w:rsidR="00D97DF4" w:rsidRPr="009C5681" w:rsidRDefault="00D97DF4" w:rsidP="0044745D">
            <w:pPr>
              <w:rPr>
                <w:sz w:val="20"/>
                <w:szCs w:val="20"/>
              </w:rPr>
            </w:pPr>
            <w:r w:rsidRPr="009C5681">
              <w:rPr>
                <w:sz w:val="20"/>
                <w:szCs w:val="20"/>
              </w:rPr>
              <w:t>1</w:t>
            </w:r>
          </w:p>
        </w:tc>
        <w:tc>
          <w:tcPr>
            <w:tcW w:w="4111" w:type="dxa"/>
            <w:shd w:val="clear" w:color="auto" w:fill="auto"/>
            <w:noWrap/>
            <w:vAlign w:val="center"/>
          </w:tcPr>
          <w:p w14:paraId="17E11F03" w14:textId="77777777" w:rsidR="00D97DF4" w:rsidRPr="009C5681" w:rsidRDefault="00D97DF4" w:rsidP="0044745D">
            <w:pPr>
              <w:rPr>
                <w:sz w:val="20"/>
                <w:szCs w:val="20"/>
              </w:rPr>
            </w:pPr>
            <w:r w:rsidRPr="009C5681">
              <w:rPr>
                <w:sz w:val="20"/>
                <w:szCs w:val="20"/>
              </w:rPr>
              <w:t>Cercetare de piață</w:t>
            </w:r>
          </w:p>
        </w:tc>
        <w:tc>
          <w:tcPr>
            <w:tcW w:w="1134" w:type="dxa"/>
            <w:shd w:val="clear" w:color="auto" w:fill="auto"/>
            <w:noWrap/>
            <w:vAlign w:val="center"/>
          </w:tcPr>
          <w:p w14:paraId="326F86DD" w14:textId="77777777" w:rsidR="00D97DF4" w:rsidRPr="009C5681" w:rsidRDefault="00D97DF4" w:rsidP="0044745D">
            <w:pPr>
              <w:rPr>
                <w:sz w:val="20"/>
                <w:szCs w:val="20"/>
              </w:rPr>
            </w:pPr>
          </w:p>
        </w:tc>
        <w:tc>
          <w:tcPr>
            <w:tcW w:w="1134" w:type="dxa"/>
            <w:shd w:val="clear" w:color="auto" w:fill="auto"/>
            <w:noWrap/>
            <w:vAlign w:val="center"/>
          </w:tcPr>
          <w:p w14:paraId="7B959EC7" w14:textId="77777777" w:rsidR="00D97DF4" w:rsidRPr="009C5681" w:rsidRDefault="00D97DF4" w:rsidP="0044745D">
            <w:pPr>
              <w:rPr>
                <w:sz w:val="20"/>
                <w:szCs w:val="20"/>
              </w:rPr>
            </w:pPr>
          </w:p>
        </w:tc>
        <w:tc>
          <w:tcPr>
            <w:tcW w:w="1134" w:type="dxa"/>
            <w:shd w:val="clear" w:color="auto" w:fill="auto"/>
            <w:noWrap/>
            <w:vAlign w:val="center"/>
          </w:tcPr>
          <w:p w14:paraId="35F937F9" w14:textId="77777777" w:rsidR="00D97DF4" w:rsidRPr="009C5681" w:rsidRDefault="00D97DF4" w:rsidP="0044745D">
            <w:pPr>
              <w:rPr>
                <w:sz w:val="20"/>
                <w:szCs w:val="20"/>
              </w:rPr>
            </w:pPr>
          </w:p>
        </w:tc>
        <w:tc>
          <w:tcPr>
            <w:tcW w:w="1134" w:type="dxa"/>
            <w:shd w:val="clear" w:color="auto" w:fill="auto"/>
            <w:noWrap/>
            <w:vAlign w:val="center"/>
          </w:tcPr>
          <w:p w14:paraId="34E512B7" w14:textId="77777777" w:rsidR="00D97DF4" w:rsidRPr="009C5681" w:rsidRDefault="00D97DF4" w:rsidP="0044745D">
            <w:pPr>
              <w:rPr>
                <w:sz w:val="20"/>
                <w:szCs w:val="20"/>
              </w:rPr>
            </w:pPr>
          </w:p>
        </w:tc>
      </w:tr>
      <w:tr w:rsidR="00D97DF4" w:rsidRPr="009C5681" w14:paraId="0F5114CF" w14:textId="77777777" w:rsidTr="0044745D">
        <w:trPr>
          <w:trHeight w:val="255"/>
        </w:trPr>
        <w:tc>
          <w:tcPr>
            <w:tcW w:w="567" w:type="dxa"/>
            <w:shd w:val="clear" w:color="auto" w:fill="auto"/>
            <w:noWrap/>
            <w:vAlign w:val="center"/>
          </w:tcPr>
          <w:p w14:paraId="05C55CAA" w14:textId="77777777" w:rsidR="00D97DF4" w:rsidRPr="009C5681" w:rsidRDefault="00D97DF4" w:rsidP="0044745D">
            <w:pPr>
              <w:rPr>
                <w:sz w:val="20"/>
                <w:szCs w:val="20"/>
              </w:rPr>
            </w:pPr>
            <w:r w:rsidRPr="009C5681">
              <w:rPr>
                <w:sz w:val="20"/>
                <w:szCs w:val="20"/>
              </w:rPr>
              <w:t>2</w:t>
            </w:r>
          </w:p>
        </w:tc>
        <w:tc>
          <w:tcPr>
            <w:tcW w:w="4111" w:type="dxa"/>
            <w:shd w:val="clear" w:color="auto" w:fill="auto"/>
            <w:noWrap/>
            <w:vAlign w:val="center"/>
          </w:tcPr>
          <w:p w14:paraId="7F80A3CB" w14:textId="77777777" w:rsidR="00D97DF4" w:rsidRPr="009C5681" w:rsidRDefault="00D97DF4" w:rsidP="0044745D">
            <w:pPr>
              <w:rPr>
                <w:sz w:val="20"/>
                <w:szCs w:val="20"/>
              </w:rPr>
            </w:pPr>
            <w:r w:rsidRPr="009C5681">
              <w:rPr>
                <w:sz w:val="20"/>
                <w:szCs w:val="20"/>
              </w:rPr>
              <w:t>Comunicare</w:t>
            </w:r>
          </w:p>
          <w:p w14:paraId="0518B23D" w14:textId="77777777" w:rsidR="00D97DF4" w:rsidRPr="009C5681" w:rsidRDefault="00D97DF4" w:rsidP="0044745D">
            <w:pPr>
              <w:rPr>
                <w:sz w:val="20"/>
                <w:szCs w:val="20"/>
              </w:rPr>
            </w:pPr>
            <w:r w:rsidRPr="009C5681">
              <w:rPr>
                <w:sz w:val="20"/>
                <w:szCs w:val="20"/>
              </w:rPr>
              <w:t>Redactare comunicate de presă</w:t>
            </w:r>
          </w:p>
          <w:p w14:paraId="1F7A7BA5" w14:textId="77777777" w:rsidR="00D97DF4" w:rsidRPr="009C5681" w:rsidRDefault="00D97DF4" w:rsidP="0044745D">
            <w:pPr>
              <w:rPr>
                <w:sz w:val="20"/>
                <w:szCs w:val="20"/>
              </w:rPr>
            </w:pPr>
            <w:r w:rsidRPr="009C5681">
              <w:rPr>
                <w:sz w:val="20"/>
                <w:szCs w:val="20"/>
              </w:rPr>
              <w:t>Redactare materiale publicitare</w:t>
            </w:r>
          </w:p>
          <w:p w14:paraId="38E6263C" w14:textId="77777777" w:rsidR="00D97DF4" w:rsidRPr="009C5681" w:rsidRDefault="00D97DF4" w:rsidP="0044745D">
            <w:pPr>
              <w:rPr>
                <w:sz w:val="20"/>
                <w:szCs w:val="20"/>
              </w:rPr>
            </w:pPr>
            <w:r w:rsidRPr="009C5681">
              <w:rPr>
                <w:sz w:val="20"/>
                <w:szCs w:val="20"/>
              </w:rPr>
              <w:t>Website, creare și întreținere</w:t>
            </w:r>
          </w:p>
        </w:tc>
        <w:tc>
          <w:tcPr>
            <w:tcW w:w="1134" w:type="dxa"/>
            <w:shd w:val="clear" w:color="auto" w:fill="auto"/>
            <w:noWrap/>
            <w:vAlign w:val="center"/>
          </w:tcPr>
          <w:p w14:paraId="70559599" w14:textId="77777777" w:rsidR="00D97DF4" w:rsidRPr="009C5681" w:rsidRDefault="00D97DF4" w:rsidP="0044745D">
            <w:pPr>
              <w:rPr>
                <w:sz w:val="20"/>
                <w:szCs w:val="20"/>
              </w:rPr>
            </w:pPr>
          </w:p>
        </w:tc>
        <w:tc>
          <w:tcPr>
            <w:tcW w:w="1134" w:type="dxa"/>
            <w:shd w:val="clear" w:color="auto" w:fill="auto"/>
            <w:noWrap/>
            <w:vAlign w:val="center"/>
          </w:tcPr>
          <w:p w14:paraId="1E590B91" w14:textId="77777777" w:rsidR="00D97DF4" w:rsidRPr="009C5681" w:rsidRDefault="00D97DF4" w:rsidP="0044745D">
            <w:pPr>
              <w:rPr>
                <w:sz w:val="20"/>
                <w:szCs w:val="20"/>
              </w:rPr>
            </w:pPr>
          </w:p>
        </w:tc>
        <w:tc>
          <w:tcPr>
            <w:tcW w:w="1134" w:type="dxa"/>
            <w:shd w:val="clear" w:color="auto" w:fill="auto"/>
            <w:noWrap/>
            <w:vAlign w:val="center"/>
          </w:tcPr>
          <w:p w14:paraId="591D6C40" w14:textId="77777777" w:rsidR="00D97DF4" w:rsidRPr="009C5681" w:rsidRDefault="00D97DF4" w:rsidP="0044745D">
            <w:pPr>
              <w:rPr>
                <w:sz w:val="20"/>
                <w:szCs w:val="20"/>
              </w:rPr>
            </w:pPr>
          </w:p>
        </w:tc>
        <w:tc>
          <w:tcPr>
            <w:tcW w:w="1134" w:type="dxa"/>
            <w:shd w:val="clear" w:color="auto" w:fill="auto"/>
            <w:noWrap/>
            <w:vAlign w:val="center"/>
          </w:tcPr>
          <w:p w14:paraId="58CEC464" w14:textId="77777777" w:rsidR="00D97DF4" w:rsidRPr="009C5681" w:rsidRDefault="00D97DF4" w:rsidP="0044745D">
            <w:pPr>
              <w:rPr>
                <w:sz w:val="20"/>
                <w:szCs w:val="20"/>
              </w:rPr>
            </w:pPr>
          </w:p>
        </w:tc>
      </w:tr>
      <w:tr w:rsidR="00D97DF4" w:rsidRPr="009C5681" w14:paraId="38EB3304" w14:textId="77777777" w:rsidTr="0044745D">
        <w:trPr>
          <w:trHeight w:val="255"/>
        </w:trPr>
        <w:tc>
          <w:tcPr>
            <w:tcW w:w="567" w:type="dxa"/>
            <w:shd w:val="clear" w:color="auto" w:fill="auto"/>
            <w:noWrap/>
            <w:vAlign w:val="center"/>
          </w:tcPr>
          <w:p w14:paraId="349812EE" w14:textId="77777777" w:rsidR="00D97DF4" w:rsidRPr="009C5681" w:rsidRDefault="00D97DF4" w:rsidP="0044745D">
            <w:pPr>
              <w:rPr>
                <w:sz w:val="20"/>
                <w:szCs w:val="20"/>
              </w:rPr>
            </w:pPr>
            <w:r w:rsidRPr="009C5681">
              <w:rPr>
                <w:sz w:val="20"/>
                <w:szCs w:val="20"/>
              </w:rPr>
              <w:t>3</w:t>
            </w:r>
          </w:p>
        </w:tc>
        <w:tc>
          <w:tcPr>
            <w:tcW w:w="4111" w:type="dxa"/>
            <w:shd w:val="clear" w:color="auto" w:fill="auto"/>
            <w:noWrap/>
            <w:vAlign w:val="center"/>
          </w:tcPr>
          <w:p w14:paraId="491B041C" w14:textId="77777777" w:rsidR="00D97DF4" w:rsidRPr="009C5681" w:rsidRDefault="00D97DF4" w:rsidP="0044745D">
            <w:pPr>
              <w:rPr>
                <w:sz w:val="20"/>
                <w:szCs w:val="20"/>
              </w:rPr>
            </w:pPr>
            <w:r w:rsidRPr="009C5681">
              <w:rPr>
                <w:sz w:val="20"/>
                <w:szCs w:val="20"/>
              </w:rPr>
              <w:t>Organizare evenimente</w:t>
            </w:r>
          </w:p>
        </w:tc>
        <w:tc>
          <w:tcPr>
            <w:tcW w:w="1134" w:type="dxa"/>
            <w:shd w:val="clear" w:color="auto" w:fill="auto"/>
            <w:noWrap/>
            <w:vAlign w:val="center"/>
          </w:tcPr>
          <w:p w14:paraId="2C79833C" w14:textId="77777777" w:rsidR="00D97DF4" w:rsidRPr="009C5681" w:rsidRDefault="00D97DF4" w:rsidP="0044745D">
            <w:pPr>
              <w:rPr>
                <w:sz w:val="20"/>
                <w:szCs w:val="20"/>
              </w:rPr>
            </w:pPr>
          </w:p>
        </w:tc>
        <w:tc>
          <w:tcPr>
            <w:tcW w:w="1134" w:type="dxa"/>
            <w:shd w:val="clear" w:color="auto" w:fill="auto"/>
            <w:noWrap/>
            <w:vAlign w:val="center"/>
          </w:tcPr>
          <w:p w14:paraId="4CAC5F33" w14:textId="77777777" w:rsidR="00D97DF4" w:rsidRPr="009C5681" w:rsidRDefault="00D97DF4" w:rsidP="0044745D">
            <w:pPr>
              <w:rPr>
                <w:sz w:val="20"/>
                <w:szCs w:val="20"/>
              </w:rPr>
            </w:pPr>
          </w:p>
        </w:tc>
        <w:tc>
          <w:tcPr>
            <w:tcW w:w="1134" w:type="dxa"/>
            <w:shd w:val="clear" w:color="auto" w:fill="auto"/>
            <w:noWrap/>
            <w:vAlign w:val="center"/>
          </w:tcPr>
          <w:p w14:paraId="0BCD0F88" w14:textId="77777777" w:rsidR="00D97DF4" w:rsidRPr="009C5681" w:rsidRDefault="00D97DF4" w:rsidP="0044745D">
            <w:pPr>
              <w:rPr>
                <w:sz w:val="20"/>
                <w:szCs w:val="20"/>
              </w:rPr>
            </w:pPr>
          </w:p>
        </w:tc>
        <w:tc>
          <w:tcPr>
            <w:tcW w:w="1134" w:type="dxa"/>
            <w:shd w:val="clear" w:color="auto" w:fill="auto"/>
            <w:noWrap/>
            <w:vAlign w:val="center"/>
          </w:tcPr>
          <w:p w14:paraId="54D98C60" w14:textId="77777777" w:rsidR="00D97DF4" w:rsidRPr="009C5681" w:rsidRDefault="00D97DF4" w:rsidP="0044745D">
            <w:pPr>
              <w:rPr>
                <w:sz w:val="20"/>
                <w:szCs w:val="20"/>
              </w:rPr>
            </w:pPr>
          </w:p>
        </w:tc>
      </w:tr>
      <w:tr w:rsidR="00D97DF4" w:rsidRPr="009C5681" w14:paraId="26D7C56E" w14:textId="77777777" w:rsidTr="0044745D">
        <w:trPr>
          <w:trHeight w:val="255"/>
        </w:trPr>
        <w:tc>
          <w:tcPr>
            <w:tcW w:w="567" w:type="dxa"/>
            <w:shd w:val="clear" w:color="auto" w:fill="FFFFFF" w:themeFill="background1"/>
            <w:noWrap/>
            <w:vAlign w:val="center"/>
          </w:tcPr>
          <w:p w14:paraId="3210E8C3" w14:textId="77777777" w:rsidR="00D97DF4" w:rsidRPr="009C5681" w:rsidRDefault="00D97DF4" w:rsidP="0044745D">
            <w:pPr>
              <w:rPr>
                <w:sz w:val="20"/>
                <w:szCs w:val="20"/>
              </w:rPr>
            </w:pPr>
            <w:r w:rsidRPr="009C5681">
              <w:rPr>
                <w:sz w:val="20"/>
                <w:szCs w:val="20"/>
              </w:rPr>
              <w:t>4.</w:t>
            </w:r>
          </w:p>
        </w:tc>
        <w:tc>
          <w:tcPr>
            <w:tcW w:w="4111" w:type="dxa"/>
            <w:shd w:val="clear" w:color="auto" w:fill="FFFFFF" w:themeFill="background1"/>
            <w:noWrap/>
            <w:vAlign w:val="center"/>
          </w:tcPr>
          <w:p w14:paraId="4DBE3F2E" w14:textId="77777777" w:rsidR="00D97DF4" w:rsidRPr="009C5681" w:rsidRDefault="00D97DF4" w:rsidP="0044745D">
            <w:pPr>
              <w:rPr>
                <w:sz w:val="20"/>
                <w:szCs w:val="20"/>
              </w:rPr>
            </w:pPr>
            <w:r w:rsidRPr="009C5681">
              <w:rPr>
                <w:sz w:val="20"/>
                <w:szCs w:val="20"/>
              </w:rPr>
              <w:t>Participări la târguri şi expoziţii internaţionale, organizate în  străinătate</w:t>
            </w:r>
          </w:p>
        </w:tc>
        <w:tc>
          <w:tcPr>
            <w:tcW w:w="1134" w:type="dxa"/>
            <w:shd w:val="clear" w:color="auto" w:fill="FFFFFF" w:themeFill="background1"/>
            <w:noWrap/>
            <w:vAlign w:val="center"/>
          </w:tcPr>
          <w:p w14:paraId="168AA659" w14:textId="77777777" w:rsidR="00D97DF4" w:rsidRPr="009C5681" w:rsidRDefault="00D97DF4" w:rsidP="0044745D">
            <w:pPr>
              <w:rPr>
                <w:sz w:val="20"/>
                <w:szCs w:val="20"/>
              </w:rPr>
            </w:pPr>
          </w:p>
        </w:tc>
        <w:tc>
          <w:tcPr>
            <w:tcW w:w="1134" w:type="dxa"/>
            <w:shd w:val="clear" w:color="auto" w:fill="FFFFFF" w:themeFill="background1"/>
            <w:noWrap/>
            <w:vAlign w:val="center"/>
          </w:tcPr>
          <w:p w14:paraId="601C679E" w14:textId="77777777" w:rsidR="00D97DF4" w:rsidRPr="009C5681" w:rsidRDefault="00D97DF4" w:rsidP="0044745D">
            <w:pPr>
              <w:rPr>
                <w:sz w:val="20"/>
                <w:szCs w:val="20"/>
              </w:rPr>
            </w:pPr>
          </w:p>
        </w:tc>
        <w:tc>
          <w:tcPr>
            <w:tcW w:w="1134" w:type="dxa"/>
            <w:shd w:val="clear" w:color="auto" w:fill="FFFFFF" w:themeFill="background1"/>
            <w:noWrap/>
            <w:vAlign w:val="center"/>
          </w:tcPr>
          <w:p w14:paraId="3CBFF695" w14:textId="77777777" w:rsidR="00D97DF4" w:rsidRPr="009C5681" w:rsidRDefault="00D97DF4" w:rsidP="0044745D">
            <w:pPr>
              <w:rPr>
                <w:sz w:val="20"/>
                <w:szCs w:val="20"/>
              </w:rPr>
            </w:pPr>
          </w:p>
        </w:tc>
        <w:tc>
          <w:tcPr>
            <w:tcW w:w="1134" w:type="dxa"/>
            <w:shd w:val="clear" w:color="auto" w:fill="FFFFFF" w:themeFill="background1"/>
            <w:noWrap/>
            <w:vAlign w:val="center"/>
          </w:tcPr>
          <w:p w14:paraId="2B639855" w14:textId="77777777" w:rsidR="00D97DF4" w:rsidRPr="009C5681" w:rsidRDefault="00D97DF4" w:rsidP="0044745D">
            <w:pPr>
              <w:rPr>
                <w:sz w:val="20"/>
                <w:szCs w:val="20"/>
              </w:rPr>
            </w:pPr>
          </w:p>
        </w:tc>
      </w:tr>
      <w:tr w:rsidR="00D97DF4" w:rsidRPr="009C5681" w14:paraId="1AD7281D" w14:textId="77777777" w:rsidTr="0044745D">
        <w:trPr>
          <w:trHeight w:val="255"/>
        </w:trPr>
        <w:tc>
          <w:tcPr>
            <w:tcW w:w="567" w:type="dxa"/>
            <w:shd w:val="clear" w:color="auto" w:fill="auto"/>
            <w:noWrap/>
            <w:vAlign w:val="center"/>
          </w:tcPr>
          <w:p w14:paraId="3EBDCA8D" w14:textId="77777777" w:rsidR="00D97DF4" w:rsidRPr="009C5681" w:rsidRDefault="00D97DF4" w:rsidP="0044745D">
            <w:pPr>
              <w:rPr>
                <w:sz w:val="20"/>
                <w:szCs w:val="20"/>
              </w:rPr>
            </w:pPr>
            <w:r w:rsidRPr="009C5681">
              <w:rPr>
                <w:sz w:val="20"/>
                <w:szCs w:val="20"/>
              </w:rPr>
              <w:t>…</w:t>
            </w:r>
          </w:p>
        </w:tc>
        <w:tc>
          <w:tcPr>
            <w:tcW w:w="4111" w:type="dxa"/>
            <w:shd w:val="clear" w:color="auto" w:fill="auto"/>
            <w:noWrap/>
            <w:vAlign w:val="center"/>
          </w:tcPr>
          <w:p w14:paraId="121068E7" w14:textId="77777777" w:rsidR="00D97DF4" w:rsidRPr="009C5681" w:rsidRDefault="00D97DF4" w:rsidP="0044745D">
            <w:pPr>
              <w:rPr>
                <w:sz w:val="20"/>
                <w:szCs w:val="20"/>
              </w:rPr>
            </w:pPr>
          </w:p>
        </w:tc>
        <w:tc>
          <w:tcPr>
            <w:tcW w:w="1134" w:type="dxa"/>
            <w:shd w:val="clear" w:color="auto" w:fill="auto"/>
            <w:noWrap/>
            <w:vAlign w:val="center"/>
          </w:tcPr>
          <w:p w14:paraId="1A952C0E" w14:textId="77777777" w:rsidR="00D97DF4" w:rsidRPr="009C5681" w:rsidRDefault="00D97DF4" w:rsidP="0044745D">
            <w:pPr>
              <w:rPr>
                <w:sz w:val="20"/>
                <w:szCs w:val="20"/>
              </w:rPr>
            </w:pPr>
          </w:p>
        </w:tc>
        <w:tc>
          <w:tcPr>
            <w:tcW w:w="1134" w:type="dxa"/>
            <w:shd w:val="clear" w:color="auto" w:fill="auto"/>
            <w:noWrap/>
            <w:vAlign w:val="center"/>
          </w:tcPr>
          <w:p w14:paraId="67C7C929" w14:textId="77777777" w:rsidR="00D97DF4" w:rsidRPr="009C5681" w:rsidRDefault="00D97DF4" w:rsidP="0044745D">
            <w:pPr>
              <w:rPr>
                <w:sz w:val="20"/>
                <w:szCs w:val="20"/>
              </w:rPr>
            </w:pPr>
          </w:p>
        </w:tc>
        <w:tc>
          <w:tcPr>
            <w:tcW w:w="1134" w:type="dxa"/>
            <w:shd w:val="clear" w:color="auto" w:fill="auto"/>
            <w:noWrap/>
            <w:vAlign w:val="center"/>
          </w:tcPr>
          <w:p w14:paraId="767D0CF2" w14:textId="77777777" w:rsidR="00D97DF4" w:rsidRPr="009C5681" w:rsidRDefault="00D97DF4" w:rsidP="0044745D">
            <w:pPr>
              <w:rPr>
                <w:sz w:val="20"/>
                <w:szCs w:val="20"/>
              </w:rPr>
            </w:pPr>
          </w:p>
        </w:tc>
        <w:tc>
          <w:tcPr>
            <w:tcW w:w="1134" w:type="dxa"/>
            <w:shd w:val="clear" w:color="auto" w:fill="auto"/>
            <w:noWrap/>
            <w:vAlign w:val="center"/>
          </w:tcPr>
          <w:p w14:paraId="3666A510" w14:textId="77777777" w:rsidR="00D97DF4" w:rsidRPr="009C5681" w:rsidRDefault="00D97DF4" w:rsidP="0044745D">
            <w:pPr>
              <w:rPr>
                <w:sz w:val="20"/>
                <w:szCs w:val="20"/>
              </w:rPr>
            </w:pPr>
          </w:p>
        </w:tc>
      </w:tr>
      <w:tr w:rsidR="00D97DF4" w:rsidRPr="009C5681" w14:paraId="2DE6C6D1" w14:textId="77777777" w:rsidTr="0044745D">
        <w:trPr>
          <w:trHeight w:val="255"/>
        </w:trPr>
        <w:tc>
          <w:tcPr>
            <w:tcW w:w="4678" w:type="dxa"/>
            <w:gridSpan w:val="2"/>
            <w:shd w:val="clear" w:color="auto" w:fill="auto"/>
            <w:noWrap/>
            <w:vAlign w:val="center"/>
          </w:tcPr>
          <w:p w14:paraId="4B2A9715" w14:textId="77777777" w:rsidR="00D97DF4" w:rsidRPr="009C5681" w:rsidRDefault="00D97DF4" w:rsidP="0044745D">
            <w:pPr>
              <w:rPr>
                <w:sz w:val="20"/>
                <w:szCs w:val="20"/>
              </w:rPr>
            </w:pPr>
            <w:r w:rsidRPr="009C5681">
              <w:rPr>
                <w:sz w:val="20"/>
                <w:szCs w:val="20"/>
              </w:rPr>
              <w:t>Total</w:t>
            </w:r>
          </w:p>
        </w:tc>
        <w:tc>
          <w:tcPr>
            <w:tcW w:w="1134" w:type="dxa"/>
            <w:shd w:val="clear" w:color="auto" w:fill="auto"/>
            <w:noWrap/>
            <w:vAlign w:val="center"/>
          </w:tcPr>
          <w:p w14:paraId="3BF2E376" w14:textId="77777777" w:rsidR="00D97DF4" w:rsidRPr="009C5681" w:rsidRDefault="00D97DF4" w:rsidP="0044745D">
            <w:pPr>
              <w:rPr>
                <w:sz w:val="20"/>
                <w:szCs w:val="20"/>
              </w:rPr>
            </w:pPr>
          </w:p>
        </w:tc>
        <w:tc>
          <w:tcPr>
            <w:tcW w:w="1134" w:type="dxa"/>
            <w:shd w:val="clear" w:color="auto" w:fill="auto"/>
            <w:noWrap/>
            <w:vAlign w:val="center"/>
          </w:tcPr>
          <w:p w14:paraId="700CEFBE" w14:textId="77777777" w:rsidR="00D97DF4" w:rsidRPr="009C5681" w:rsidRDefault="00D97DF4" w:rsidP="0044745D">
            <w:pPr>
              <w:rPr>
                <w:sz w:val="20"/>
                <w:szCs w:val="20"/>
              </w:rPr>
            </w:pPr>
          </w:p>
        </w:tc>
        <w:tc>
          <w:tcPr>
            <w:tcW w:w="1134" w:type="dxa"/>
            <w:shd w:val="clear" w:color="auto" w:fill="auto"/>
            <w:noWrap/>
            <w:vAlign w:val="center"/>
          </w:tcPr>
          <w:p w14:paraId="3B564FF9" w14:textId="77777777" w:rsidR="00D97DF4" w:rsidRPr="009C5681" w:rsidRDefault="00D97DF4" w:rsidP="0044745D">
            <w:pPr>
              <w:rPr>
                <w:sz w:val="20"/>
                <w:szCs w:val="20"/>
              </w:rPr>
            </w:pPr>
          </w:p>
        </w:tc>
        <w:tc>
          <w:tcPr>
            <w:tcW w:w="1134" w:type="dxa"/>
            <w:shd w:val="clear" w:color="auto" w:fill="auto"/>
            <w:noWrap/>
            <w:vAlign w:val="center"/>
          </w:tcPr>
          <w:p w14:paraId="7946D859" w14:textId="77777777" w:rsidR="00D97DF4" w:rsidRPr="009C5681" w:rsidRDefault="00D97DF4" w:rsidP="0044745D">
            <w:pPr>
              <w:rPr>
                <w:sz w:val="20"/>
                <w:szCs w:val="20"/>
              </w:rPr>
            </w:pPr>
          </w:p>
        </w:tc>
      </w:tr>
    </w:tbl>
    <w:p w14:paraId="09661CC4" w14:textId="77777777" w:rsidR="00D97DF4" w:rsidRPr="009C5681" w:rsidRDefault="00D97DF4" w:rsidP="00D97DF4"/>
    <w:p w14:paraId="2D6A40B4" w14:textId="53E3319B" w:rsidR="00D97DF4" w:rsidRPr="009C5681" w:rsidRDefault="00D97DF4" w:rsidP="00D97DF4">
      <w:pPr>
        <w:pStyle w:val="instruct"/>
        <w:rPr>
          <w:rFonts w:asciiTheme="minorHAnsi" w:hAnsiTheme="minorHAnsi" w:cstheme="minorHAnsi"/>
          <w:i w:val="0"/>
          <w:iCs/>
          <w:sz w:val="22"/>
          <w:szCs w:val="22"/>
        </w:rPr>
      </w:pPr>
      <w:r w:rsidRPr="009C5681">
        <w:rPr>
          <w:rFonts w:asciiTheme="minorHAnsi" w:hAnsiTheme="minorHAnsi" w:cstheme="minorHAnsi"/>
          <w:i w:val="0"/>
          <w:iCs/>
          <w:sz w:val="22"/>
          <w:szCs w:val="22"/>
        </w:rPr>
        <w:t>Identificați riscurile ce pot apărea în realizarea planului de acțiune în condițiile descrise mai sus sau în atingerea obiectivelor:</w:t>
      </w:r>
    </w:p>
    <w:p w14:paraId="60410764" w14:textId="77777777" w:rsidR="00D97DF4" w:rsidRPr="009C5681" w:rsidRDefault="00D97DF4" w:rsidP="00D97DF4">
      <w:pPr>
        <w:pStyle w:val="ListParagraph"/>
        <w:numPr>
          <w:ilvl w:val="0"/>
          <w:numId w:val="4"/>
        </w:numPr>
      </w:pPr>
      <w:r w:rsidRPr="009C5681">
        <w:t>Apreciați impactul pe care fiecare risc identificat îl poate avea asupra realizării planului (e.g. imposibilitatea realizării unei anumite activități, depășirea bugetului alocat unei anumite activități, imposibilitatea atingerii unui anumit obiectiv)</w:t>
      </w:r>
    </w:p>
    <w:p w14:paraId="39C5648A" w14:textId="77777777" w:rsidR="00D97DF4" w:rsidRPr="009C5681" w:rsidRDefault="00D97DF4" w:rsidP="00D97DF4">
      <w:pPr>
        <w:pStyle w:val="ListParagraph"/>
        <w:numPr>
          <w:ilvl w:val="0"/>
          <w:numId w:val="4"/>
        </w:numPr>
      </w:pPr>
      <w:r w:rsidRPr="009C5681">
        <w:t>Identificați măsuri de eliminare a riscurilor ori de atenuare a impactului pe care îl poate avea fiecare risc</w:t>
      </w:r>
      <w:bookmarkStart w:id="21" w:name="_Toc430679468"/>
    </w:p>
    <w:bookmarkEnd w:id="21"/>
    <w:p w14:paraId="3494635D" w14:textId="77777777" w:rsidR="007C7586" w:rsidRPr="009C5681" w:rsidRDefault="007C7586" w:rsidP="001873B0">
      <w:pPr>
        <w:spacing w:line="276" w:lineRule="auto"/>
        <w:rPr>
          <w:rFonts w:cstheme="minorHAnsi"/>
          <w:szCs w:val="22"/>
        </w:rPr>
      </w:pPr>
    </w:p>
    <w:p w14:paraId="085DFB63" w14:textId="14792639" w:rsidR="00636878" w:rsidRPr="009C5681" w:rsidRDefault="00A16930" w:rsidP="00F3526A">
      <w:pPr>
        <w:pStyle w:val="Heading1"/>
      </w:pPr>
      <w:bookmarkStart w:id="22" w:name="_Toc446498582"/>
      <w:bookmarkStart w:id="23" w:name="_Toc447184861"/>
      <w:bookmarkStart w:id="24" w:name="_Toc141432887"/>
      <w:bookmarkStart w:id="25" w:name="_Toc141699396"/>
      <w:r w:rsidRPr="009C5681">
        <w:t>A</w:t>
      </w:r>
      <w:bookmarkEnd w:id="22"/>
      <w:r w:rsidR="007C630A" w:rsidRPr="009C5681">
        <w:t>naliza și previziunea financiară</w:t>
      </w:r>
      <w:bookmarkEnd w:id="23"/>
      <w:bookmarkEnd w:id="24"/>
      <w:bookmarkEnd w:id="25"/>
    </w:p>
    <w:p w14:paraId="1AEE3C59" w14:textId="77777777" w:rsidR="00BF1BE0" w:rsidRPr="009C5681" w:rsidRDefault="00BF1BE0" w:rsidP="00BF1BE0">
      <w:pPr>
        <w:rPr>
          <w:rFonts w:cstheme="minorHAnsi"/>
        </w:rPr>
      </w:pPr>
      <w:r w:rsidRPr="009C5681">
        <w:rPr>
          <w:rFonts w:cstheme="minorHAnsi"/>
        </w:rPr>
        <w:t>Analiza și previziunea financiară a investiției cuprinde următoarele seturi de date și analize:</w:t>
      </w:r>
    </w:p>
    <w:p w14:paraId="408DDC7A" w14:textId="77777777" w:rsidR="00BF1BE0" w:rsidRPr="009C5681" w:rsidRDefault="00BF1BE0" w:rsidP="00BF1BE0">
      <w:pPr>
        <w:numPr>
          <w:ilvl w:val="0"/>
          <w:numId w:val="40"/>
        </w:numPr>
        <w:contextualSpacing/>
        <w:rPr>
          <w:rFonts w:cstheme="minorHAnsi"/>
          <w:kern w:val="2"/>
          <w:lang w:val="en-US"/>
          <w14:ligatures w14:val="standardContextual"/>
        </w:rPr>
      </w:pPr>
      <w:r w:rsidRPr="009C5681">
        <w:rPr>
          <w:rFonts w:cstheme="minorHAnsi"/>
          <w:kern w:val="2"/>
          <w:lang w:val="en-US"/>
          <w14:ligatures w14:val="standardContextual"/>
        </w:rPr>
        <w:t>Analiza întreprinderii solicitante – situația curentă</w:t>
      </w:r>
    </w:p>
    <w:p w14:paraId="1D500C5D" w14:textId="77777777" w:rsidR="00BF1BE0" w:rsidRPr="009C5681" w:rsidRDefault="00BF1BE0" w:rsidP="00BF1BE0">
      <w:pPr>
        <w:numPr>
          <w:ilvl w:val="0"/>
          <w:numId w:val="40"/>
        </w:numPr>
        <w:contextualSpacing/>
        <w:rPr>
          <w:rFonts w:cstheme="minorHAnsi"/>
          <w:kern w:val="2"/>
          <w:lang w:val="en-US"/>
          <w14:ligatures w14:val="standardContextual"/>
        </w:rPr>
      </w:pPr>
      <w:r w:rsidRPr="009C5681">
        <w:rPr>
          <w:rFonts w:cstheme="minorHAnsi"/>
          <w:kern w:val="2"/>
          <w:lang w:val="en-US"/>
          <w14:ligatures w14:val="standardContextual"/>
        </w:rPr>
        <w:t>Bugetul proiectului și planul de finanțare</w:t>
      </w:r>
    </w:p>
    <w:p w14:paraId="22F70FAC" w14:textId="77777777" w:rsidR="00BF1BE0" w:rsidRPr="009C5681" w:rsidRDefault="00BF1BE0" w:rsidP="00BF1BE0">
      <w:pPr>
        <w:numPr>
          <w:ilvl w:val="0"/>
          <w:numId w:val="40"/>
        </w:numPr>
        <w:contextualSpacing/>
        <w:rPr>
          <w:rFonts w:cstheme="minorHAnsi"/>
          <w:kern w:val="2"/>
          <w:lang w:val="en-US"/>
          <w14:ligatures w14:val="standardContextual"/>
        </w:rPr>
      </w:pPr>
      <w:r w:rsidRPr="009C5681">
        <w:rPr>
          <w:rFonts w:cstheme="minorHAnsi"/>
          <w:kern w:val="2"/>
          <w:lang w:val="en-US"/>
          <w14:ligatures w14:val="standardContextual"/>
        </w:rPr>
        <w:t>Analiza financiară a întreprinderii, în urma finalizării investiției</w:t>
      </w:r>
    </w:p>
    <w:p w14:paraId="7B2102B0" w14:textId="77777777" w:rsidR="00BF1BE0" w:rsidRPr="009C5681" w:rsidRDefault="00BF1BE0" w:rsidP="00BF1BE0">
      <w:pPr>
        <w:rPr>
          <w:rFonts w:cstheme="minorHAnsi"/>
        </w:rPr>
      </w:pPr>
      <w:r w:rsidRPr="009C5681">
        <w:rPr>
          <w:rFonts w:cstheme="minorHAnsi"/>
        </w:rPr>
        <w:t xml:space="preserve">O parte din datele solicitate mai jos vor fi introduse în </w:t>
      </w:r>
      <w:r w:rsidRPr="009C5681">
        <w:rPr>
          <w:rFonts w:cstheme="minorHAnsi"/>
          <w:b/>
        </w:rPr>
        <w:t>macheta standard în format foaie de lucru</w:t>
      </w:r>
      <w:r w:rsidRPr="009C5681">
        <w:rPr>
          <w:rFonts w:cstheme="minorHAnsi"/>
        </w:rPr>
        <w:t xml:space="preserve"> (worksheet Excel) atașată la modelul planului de afaceri (Analiza și previziunea financiară). Toate valorile se introduc în lei. Datele previzionate se fundamentează în valori reale (în prețuri constante, fără a lua în calcul impactul inflației). Datele se introduc numai în celulele marcate cu gri. Modificarea formulelor de calcul poate conduce la respingerea cererii de finanțare.</w:t>
      </w:r>
    </w:p>
    <w:p w14:paraId="3C710589" w14:textId="77777777" w:rsidR="00BF1BE0" w:rsidRPr="009C5681" w:rsidRDefault="00BF1BE0" w:rsidP="00BF1BE0">
      <w:pPr>
        <w:rPr>
          <w:rFonts w:cstheme="minorHAnsi"/>
        </w:rPr>
      </w:pPr>
      <w:r w:rsidRPr="009C5681">
        <w:rPr>
          <w:rFonts w:cstheme="minorHAnsi"/>
        </w:rPr>
        <w:t>Orizontul de timp pentru care sunt realizate previziunile financiare  este de 10 ani.</w:t>
      </w:r>
    </w:p>
    <w:p w14:paraId="56EE2C50" w14:textId="77777777" w:rsidR="00BF1BE0" w:rsidRPr="009C5681" w:rsidRDefault="00BF1BE0" w:rsidP="00BF1BE0">
      <w:pPr>
        <w:rPr>
          <w:rFonts w:cstheme="minorHAnsi"/>
        </w:rPr>
      </w:pPr>
    </w:p>
    <w:p w14:paraId="0A26E736" w14:textId="77777777" w:rsidR="00BF1BE0" w:rsidRPr="009C5681" w:rsidRDefault="00BF1BE0" w:rsidP="00BF1BE0">
      <w:pPr>
        <w:rPr>
          <w:rFonts w:cstheme="minorHAnsi"/>
        </w:rPr>
      </w:pPr>
      <w:r w:rsidRPr="009C5681">
        <w:rPr>
          <w:rFonts w:cstheme="minorHAnsi"/>
        </w:rPr>
        <w:t>Pe lângă machetă, solicitantul va furniza, în secțiunile de mai jos, informații suplimentare, după cum se specifică.</w:t>
      </w:r>
    </w:p>
    <w:p w14:paraId="11E7C79E" w14:textId="77777777" w:rsidR="00BF1BE0" w:rsidRPr="009C5681" w:rsidRDefault="00BF1BE0" w:rsidP="00BF1BE0">
      <w:pPr>
        <w:rPr>
          <w:rFonts w:cstheme="minorHAnsi"/>
        </w:rPr>
      </w:pPr>
    </w:p>
    <w:p w14:paraId="03E1B911" w14:textId="77777777" w:rsidR="00BF1BE0" w:rsidRPr="009C5681" w:rsidRDefault="00BF1BE0" w:rsidP="00BF1BE0">
      <w:pPr>
        <w:contextualSpacing/>
        <w:rPr>
          <w:rFonts w:cstheme="minorHAnsi"/>
          <w:b/>
          <w:kern w:val="2"/>
          <w:lang w:val="en-US"/>
          <w14:ligatures w14:val="standardContextual"/>
        </w:rPr>
      </w:pPr>
      <w:r w:rsidRPr="009C5681">
        <w:rPr>
          <w:rFonts w:cstheme="minorHAnsi"/>
          <w:b/>
          <w:kern w:val="2"/>
          <w:lang w:val="en-US"/>
          <w14:ligatures w14:val="standardContextual"/>
        </w:rPr>
        <w:t>Analiza întreprinderii solicitante</w:t>
      </w:r>
    </w:p>
    <w:p w14:paraId="05856B4A" w14:textId="77777777" w:rsidR="00BF1BE0" w:rsidRPr="009C5681" w:rsidRDefault="00BF1BE0" w:rsidP="00BF1BE0">
      <w:pPr>
        <w:rPr>
          <w:rFonts w:cstheme="minorHAnsi"/>
        </w:rPr>
      </w:pPr>
      <w:r w:rsidRPr="009C5681">
        <w:rPr>
          <w:rFonts w:cstheme="minorHAnsi"/>
        </w:rPr>
        <w:t>Următoarele foi de lucru din macheta standard în format .xls fac obiectul analizei întreprinderii solicitante:</w:t>
      </w:r>
    </w:p>
    <w:p w14:paraId="6A71AC81"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1.A-Bilant (coloanele B-D)</w:t>
      </w:r>
      <w:r w:rsidRPr="009C5681">
        <w:rPr>
          <w:rFonts w:cstheme="minorHAnsi"/>
          <w:kern w:val="2"/>
          <w:lang w:val="en-US"/>
          <w14:ligatures w14:val="standardContextual"/>
        </w:rPr>
        <w:t xml:space="preserve">: Completați cu informații din bilanțul aferent ultimelor trei </w:t>
      </w:r>
      <w:r w:rsidRPr="009C5681">
        <w:rPr>
          <w:rFonts w:cstheme="minorHAnsi"/>
          <w:kern w:val="2"/>
          <w:lang w:val="en-US"/>
          <w14:ligatures w14:val="standardContextual"/>
        </w:rPr>
        <w:lastRenderedPageBreak/>
        <w:t xml:space="preserve">exercitii financiare incheiate (ultimii 3 ani fiscali). </w:t>
      </w:r>
    </w:p>
    <w:p w14:paraId="25F3BAAA"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1.B-ContPP (coloanele B-D)</w:t>
      </w:r>
      <w:r w:rsidRPr="009C5681">
        <w:rPr>
          <w:rFonts w:cstheme="minorHAnsi"/>
          <w:kern w:val="2"/>
          <w:lang w:val="en-US"/>
          <w14:ligatures w14:val="standardContextual"/>
        </w:rPr>
        <w:t xml:space="preserve">: Completați cu informatii din Contul de profit și pierdere aferent ultimelor trei exercitii financiare incheiate (ultimii 3 ani fiscali). </w:t>
      </w:r>
    </w:p>
    <w:p w14:paraId="124CD185"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1.C-Analiza_fin_extinsa</w:t>
      </w:r>
      <w:r w:rsidRPr="009C5681">
        <w:rPr>
          <w:rFonts w:cstheme="minorHAnsi"/>
          <w:kern w:val="2"/>
          <w:lang w:val="en-US"/>
          <w14:ligatures w14:val="standardContextual"/>
        </w:rPr>
        <w:t xml:space="preserve"> </w:t>
      </w:r>
      <w:r w:rsidRPr="009C5681">
        <w:rPr>
          <w:rFonts w:cstheme="minorHAnsi"/>
          <w:b/>
          <w:kern w:val="2"/>
          <w:lang w:val="en-US"/>
          <w14:ligatures w14:val="standardContextual"/>
        </w:rPr>
        <w:t xml:space="preserve">(coloanele B-D) </w:t>
      </w:r>
      <w:r w:rsidRPr="009C5681">
        <w:rPr>
          <w:rFonts w:cstheme="minorHAnsi"/>
          <w:kern w:val="2"/>
          <w:lang w:val="en-US"/>
          <w14:ligatures w14:val="standardContextual"/>
        </w:rPr>
        <w:t>– foaie de lucru intermediară. Datele și indicatorii se calculeaza în mod automat in baza informațiilor introduse în foile de lucru 1.A și 1.B. Aceste date sunt utilizate la calculul indicatorilor din foaia de lucru 1.D-Analiza_fin_indicatori</w:t>
      </w:r>
    </w:p>
    <w:p w14:paraId="280E92EA"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1.D-Analiza_fin_indicatori (coloanele B-D)</w:t>
      </w:r>
      <w:r w:rsidRPr="009C5681">
        <w:rPr>
          <w:rFonts w:cstheme="minorHAnsi"/>
          <w:kern w:val="2"/>
          <w:lang w:val="en-US"/>
          <w14:ligatures w14:val="standardContextual"/>
        </w:rPr>
        <w:t xml:space="preserve">: Completarea datelor se face în mod automat, în baza informațiilor introduse în foile de lucru 1.A și 1.B, precum și a analizei financiare extinse (foaia de lucru 1.C). Scopul analizei este de calcula și interpreta indicatori de echilibru financiar, solduri intermediare de gestiune, rate de rentabilitate și de gestiune, rate de lichiditate, solvabilitate, îndatorare. </w:t>
      </w:r>
    </w:p>
    <w:p w14:paraId="5226EC4E"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1.E-Întreprindere_in_dificultate</w:t>
      </w:r>
      <w:r w:rsidRPr="009C5681">
        <w:rPr>
          <w:rFonts w:cstheme="minorHAnsi"/>
          <w:kern w:val="2"/>
          <w:lang w:val="en-US"/>
          <w14:ligatures w14:val="standardContextual"/>
        </w:rPr>
        <w:t>: Pentru a fi eligibil, solicitantul trebuie să nu se încadreze în categoria întreprinderilor în dificultate. Pentru situația 1) de încadrare în categoria întreprinderilor în dificultate, completarea datelor se face în mod automat, în baza informațiilor introduse în foaia de lucru 1.A. Celelalte 2 situații – pct. 2) și 3) din foaia de lucru – fac obiectul Declarației de eligibilitate, pe propria răspundere.</w:t>
      </w:r>
    </w:p>
    <w:p w14:paraId="3A44493F" w14:textId="77777777" w:rsidR="00BF1BE0" w:rsidRPr="009C5681" w:rsidRDefault="00BF1BE0" w:rsidP="00BF1BE0">
      <w:pPr>
        <w:rPr>
          <w:rFonts w:cstheme="minorHAnsi"/>
        </w:rPr>
      </w:pPr>
    </w:p>
    <w:p w14:paraId="68BAD8B7" w14:textId="77777777" w:rsidR="00BF1BE0" w:rsidRPr="009C5681" w:rsidRDefault="00BF1BE0" w:rsidP="00BF1BE0">
      <w:pPr>
        <w:contextualSpacing/>
        <w:rPr>
          <w:rFonts w:cstheme="minorHAnsi"/>
          <w:b/>
          <w:kern w:val="2"/>
          <w14:ligatures w14:val="standardContextual"/>
        </w:rPr>
      </w:pPr>
      <w:r w:rsidRPr="009C5681">
        <w:rPr>
          <w:rFonts w:cstheme="minorHAnsi"/>
          <w:b/>
          <w:kern w:val="2"/>
          <w:lang w:val="en-US"/>
          <w14:ligatures w14:val="standardContextual"/>
        </w:rPr>
        <w:t>Bugetul proiectului și planul investițional</w:t>
      </w:r>
    </w:p>
    <w:p w14:paraId="6318D4B9" w14:textId="77777777" w:rsidR="00BF1BE0" w:rsidRPr="009C5681" w:rsidRDefault="00BF1BE0" w:rsidP="00BF1BE0">
      <w:pPr>
        <w:rPr>
          <w:rFonts w:cstheme="minorHAnsi"/>
        </w:rPr>
      </w:pPr>
      <w:r w:rsidRPr="009C5681">
        <w:rPr>
          <w:rFonts w:cstheme="minorHAnsi"/>
        </w:rPr>
        <w:t>Următoarele foi de lucru din macheta standard în format .xls fac obiectul analizei bugetului proiectului și a planului investițional:</w:t>
      </w:r>
    </w:p>
    <w:p w14:paraId="4AA59ACB"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2A-Buget_cerere</w:t>
      </w:r>
      <w:r w:rsidRPr="009C5681">
        <w:rPr>
          <w:rFonts w:cstheme="minorHAnsi"/>
          <w:kern w:val="2"/>
          <w:lang w:val="en-US"/>
          <w14:ligatures w14:val="standardContextual"/>
        </w:rPr>
        <w:t xml:space="preserve">: Se va completa cu valorile din bugetul proiectului, așa cum au fost incluse în formularul cererii de finanțare. </w:t>
      </w:r>
    </w:p>
    <w:p w14:paraId="4E303290"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2B-Investitie</w:t>
      </w:r>
      <w:r w:rsidRPr="009C5681">
        <w:rPr>
          <w:rFonts w:cstheme="minorHAnsi"/>
          <w:kern w:val="2"/>
          <w:lang w:val="en-US"/>
          <w14:ligatures w14:val="standardContextual"/>
        </w:rPr>
        <w:t>: completați cu planificarea costurilor de investiție pe ani de implementare a proiectului. Indicați sursele de acoperire a costurilor investiționale. În cazul finanțării prin împrumut bancar, se va previziona un grafic de rambursare al acestuia, folosind informații actualizate/ se va completa graficul de rambursare al acestuia, folosind informațiile obținute de la banca finanțatoare.</w:t>
      </w:r>
    </w:p>
    <w:p w14:paraId="2A10AFD5" w14:textId="77777777" w:rsidR="00BF1BE0" w:rsidRPr="009C5681" w:rsidRDefault="00BF1BE0" w:rsidP="00BF1BE0">
      <w:pPr>
        <w:rPr>
          <w:rFonts w:cstheme="minorHAnsi"/>
        </w:rPr>
      </w:pPr>
      <w:r w:rsidRPr="009C5681">
        <w:rPr>
          <w:rFonts w:cstheme="minorHAnsi"/>
        </w:rPr>
        <w:t xml:space="preserve">Pe lângă completarea foilor de lucru menționate mai sus, </w:t>
      </w:r>
      <w:r w:rsidRPr="009C5681">
        <w:rPr>
          <w:rFonts w:cstheme="minorHAnsi"/>
          <w:b/>
        </w:rPr>
        <w:t>este necesară detalierea următoarelor aspecte</w:t>
      </w:r>
      <w:r w:rsidRPr="009C5681">
        <w:rPr>
          <w:rFonts w:cstheme="minorHAnsi"/>
        </w:rPr>
        <w:t xml:space="preserve"> în această secțiune a planului de afaceri:</w:t>
      </w:r>
    </w:p>
    <w:p w14:paraId="5D3638F9"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kern w:val="2"/>
          <w:lang w:val="en-US"/>
          <w14:ligatures w14:val="standardContextual"/>
        </w:rPr>
        <w:t>Fundamentați bugetul proiectului, spre exemplu prin oferte de preț/ cataloage/ website-uri, trimitere la o analiza, la un studiu de piață, orice document anexat care poate să susțină prețul inclus în buget (cel puțin 2 surse verificabile). Anexați orice documente justificative care sunt de natură să fundamenteze bugetul proiectului și costurile de investiție</w:t>
      </w:r>
    </w:p>
    <w:p w14:paraId="043483F3"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kern w:val="2"/>
          <w:lang w:val="en-US"/>
          <w14:ligatures w14:val="standardContextual"/>
        </w:rPr>
        <w:t>Justificați valorile estimate ale costurilor de investiție și necesitatea acestora în contextul investiției.</w:t>
      </w:r>
    </w:p>
    <w:p w14:paraId="6DB6AC6F"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kern w:val="2"/>
          <w:lang w:val="en-US"/>
          <w14:ligatures w14:val="standardContextual"/>
        </w:rPr>
        <w:t>Furnizați detalii în legătură cu planul de finanțare a investiției, respectiv sursele de finanțare a costurilor investiționale</w:t>
      </w:r>
    </w:p>
    <w:p w14:paraId="14021025" w14:textId="77777777" w:rsidR="00BF1BE0" w:rsidRPr="009C5681" w:rsidRDefault="00BF1BE0" w:rsidP="00BF1BE0">
      <w:pPr>
        <w:rPr>
          <w:rFonts w:cstheme="minorHAnsi"/>
        </w:rPr>
      </w:pPr>
    </w:p>
    <w:p w14:paraId="2E320B9F" w14:textId="77777777" w:rsidR="00BF1BE0" w:rsidRPr="009C5681" w:rsidRDefault="00BF1BE0" w:rsidP="00BF1BE0">
      <w:pPr>
        <w:contextualSpacing/>
        <w:rPr>
          <w:rFonts w:cstheme="minorHAnsi"/>
          <w:b/>
          <w:kern w:val="2"/>
          <w14:ligatures w14:val="standardContextual"/>
        </w:rPr>
      </w:pPr>
      <w:r w:rsidRPr="009C5681">
        <w:rPr>
          <w:rFonts w:cstheme="minorHAnsi"/>
          <w:b/>
          <w:kern w:val="2"/>
          <w:lang w:val="en-US"/>
          <w14:ligatures w14:val="standardContextual"/>
        </w:rPr>
        <w:t>Analiza financiară a întreprinderii în urma realizării investiției</w:t>
      </w:r>
    </w:p>
    <w:p w14:paraId="50F4A4BC" w14:textId="77777777" w:rsidR="00BF1BE0" w:rsidRPr="009C5681" w:rsidRDefault="00BF1BE0" w:rsidP="00BF1BE0">
      <w:pPr>
        <w:rPr>
          <w:rFonts w:cstheme="minorHAnsi"/>
        </w:rPr>
      </w:pPr>
      <w:r w:rsidRPr="009C5681">
        <w:rPr>
          <w:rFonts w:cstheme="minorHAnsi"/>
        </w:rPr>
        <w:t>Următoarele foi de lucru din macheta standard în format .xls fac obiectul analizei financiare a societăţii (indicatorii de rentabilitatea și sustenabilitatea):</w:t>
      </w:r>
    </w:p>
    <w:p w14:paraId="54608F32"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3.A-Proiectii financiare investitie (coloanele D-M)</w:t>
      </w:r>
      <w:r w:rsidRPr="009C5681">
        <w:rPr>
          <w:rFonts w:cstheme="minorHAnsi"/>
          <w:kern w:val="2"/>
          <w:lang w:val="en-US"/>
          <w14:ligatures w14:val="standardContextual"/>
        </w:rPr>
        <w:t>: Completați cu informatii din Contul de profit și pierdere previzionat la nivelul intregii activitati a intreprinderii, cu ajutor nerambursabil, pe perioada de implementare si operare a investitiei</w:t>
      </w:r>
    </w:p>
    <w:p w14:paraId="17625545"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1.C-Analiza_fin_extinsa</w:t>
      </w:r>
      <w:r w:rsidRPr="009C5681">
        <w:rPr>
          <w:rFonts w:cstheme="minorHAnsi"/>
          <w:kern w:val="2"/>
          <w:lang w:val="en-US"/>
          <w14:ligatures w14:val="standardContextual"/>
        </w:rPr>
        <w:t xml:space="preserve"> </w:t>
      </w:r>
      <w:r w:rsidRPr="009C5681">
        <w:rPr>
          <w:rFonts w:cstheme="minorHAnsi"/>
          <w:b/>
          <w:kern w:val="2"/>
          <w:lang w:val="en-US"/>
          <w14:ligatures w14:val="standardContextual"/>
        </w:rPr>
        <w:t xml:space="preserve">(coloanele E-N) </w:t>
      </w:r>
      <w:r w:rsidRPr="009C5681">
        <w:rPr>
          <w:rFonts w:cstheme="minorHAnsi"/>
          <w:kern w:val="2"/>
          <w:lang w:val="en-US"/>
          <w14:ligatures w14:val="standardContextual"/>
        </w:rPr>
        <w:t xml:space="preserve">– foaie de lucru intermediară. Datele și indicatorii se calculeaza în mod automat in baza informațiilor introduse în foile de lucru 1.A și 1.B. Aceste date sunt utilizate la calculul indicatorilor din foaia de lucru – </w:t>
      </w:r>
      <w:r w:rsidRPr="009C5681">
        <w:rPr>
          <w:rFonts w:cstheme="minorHAnsi"/>
          <w:kern w:val="2"/>
          <w:lang w:val="en-US"/>
          <w14:ligatures w14:val="standardContextual"/>
        </w:rPr>
        <w:lastRenderedPageBreak/>
        <w:t>Sumar punctaj</w:t>
      </w:r>
    </w:p>
    <w:p w14:paraId="326E0552"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b/>
          <w:kern w:val="2"/>
          <w:lang w:val="en-US"/>
          <w14:ligatures w14:val="standardContextual"/>
        </w:rPr>
        <w:t>1.D-Analiza_fin_indicatori (coloanele E-N)</w:t>
      </w:r>
      <w:r w:rsidRPr="009C5681">
        <w:rPr>
          <w:rFonts w:cstheme="minorHAnsi"/>
          <w:kern w:val="2"/>
          <w:lang w:val="en-US"/>
          <w14:ligatures w14:val="standardContextual"/>
        </w:rPr>
        <w:t xml:space="preserve">: Completarea datelor se face în mod automat, în baza informațiilor introduse în foile de lucru 1.A și 1.B, precum și a analizei financiare extinse (foaia de lucru 1.C). Scopul analizei este de calcula și interpreta indicatori de echilibru financiar, solduri intermediare de gestiune, rate de rentabilitate și de gestiune, rate de lichiditate, solvabilitate si obtinerea rezultatelor finale din Sumar punctaj. </w:t>
      </w:r>
    </w:p>
    <w:p w14:paraId="41CED8AE" w14:textId="77777777" w:rsidR="00BF1BE0" w:rsidRPr="009C5681" w:rsidRDefault="00BF1BE0" w:rsidP="00BF1BE0">
      <w:pPr>
        <w:rPr>
          <w:rFonts w:cstheme="minorHAnsi"/>
        </w:rPr>
      </w:pPr>
    </w:p>
    <w:p w14:paraId="375B6666" w14:textId="77777777" w:rsidR="00BF1BE0" w:rsidRPr="009C5681" w:rsidRDefault="00BF1BE0" w:rsidP="00BF1BE0">
      <w:pPr>
        <w:rPr>
          <w:rFonts w:cstheme="minorHAnsi"/>
        </w:rPr>
      </w:pPr>
      <w:r w:rsidRPr="009C5681">
        <w:rPr>
          <w:rFonts w:cstheme="minorHAnsi"/>
        </w:rPr>
        <w:t xml:space="preserve">Pe lângă completarea foilor de lucru menționate mai sus, </w:t>
      </w:r>
      <w:r w:rsidRPr="009C5681">
        <w:rPr>
          <w:rFonts w:cstheme="minorHAnsi"/>
          <w:b/>
        </w:rPr>
        <w:t>este necesară detalierea următoarelor aspecte</w:t>
      </w:r>
      <w:r w:rsidRPr="009C5681">
        <w:rPr>
          <w:rFonts w:cstheme="minorHAnsi"/>
        </w:rPr>
        <w:t xml:space="preserve"> în această secțiune a planului de afaceri:</w:t>
      </w:r>
    </w:p>
    <w:p w14:paraId="48743311"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kern w:val="2"/>
          <w:lang w:val="en-US"/>
          <w14:ligatures w14:val="standardContextual"/>
        </w:rPr>
        <w:t>Detaliaţi ipotezele care au stat la baza realizării previzionării. Corelaţi informaţiile din această proiecţie financiară cu cele menţionate în restul planului de afaceri.</w:t>
      </w:r>
    </w:p>
    <w:p w14:paraId="2CD7EF1D" w14:textId="77777777" w:rsidR="00BF1BE0" w:rsidRPr="009C5681" w:rsidRDefault="00BF1BE0" w:rsidP="00BF1BE0">
      <w:pPr>
        <w:numPr>
          <w:ilvl w:val="1"/>
          <w:numId w:val="4"/>
        </w:numPr>
        <w:contextualSpacing/>
        <w:rPr>
          <w:rFonts w:cstheme="minorHAnsi"/>
          <w:kern w:val="2"/>
          <w:lang w:val="en-US"/>
          <w14:ligatures w14:val="standardContextual"/>
        </w:rPr>
      </w:pPr>
      <w:r w:rsidRPr="009C5681">
        <w:rPr>
          <w:rFonts w:cstheme="minorHAnsi"/>
          <w:kern w:val="2"/>
          <w:lang w:val="en-US"/>
          <w14:ligatures w14:val="standardContextual"/>
        </w:rPr>
        <w:t xml:space="preserve">In proiecția veniturilor din exploatare se vor avea in vedere veniturile societății, respectiv rezultatele concrete din operarea sunt acele venituri legate nemijlocit de activitatea firmei conform obiectului sau de activitate, rezultatul din exploatare reflectand rentabilitatea activitatii societatii si indirect, eficienta deciziilor manageriale luate. Proiecțiile financiare  ale veniturilor din exploatare mentionate in foaia de lucru </w:t>
      </w:r>
      <w:r w:rsidRPr="009C5681">
        <w:rPr>
          <w:rFonts w:cstheme="minorHAnsi"/>
          <w:b/>
          <w:bCs/>
          <w:kern w:val="2"/>
          <w:lang w:val="en-US"/>
          <w14:ligatures w14:val="standardContextual"/>
        </w:rPr>
        <w:t>3A - Proiectii financiare investitie t</w:t>
      </w:r>
      <w:r w:rsidRPr="009C5681">
        <w:rPr>
          <w:rFonts w:cstheme="minorHAnsi"/>
          <w:kern w:val="2"/>
          <w:lang w:val="en-US"/>
          <w14:ligatures w14:val="standardContextual"/>
        </w:rPr>
        <w:t>rebuie să fie corecte, realiste, justificate prin analiza pieței. In ceea ce privește modalitatea stabilirii prețurilor sau tarifelor se vor face considerații asupra ipotezelor conform cărora preturile/tarifele folosite nu depășesc “capacitatea de plată” a utilizatorilor în condițiile locale concrete și a nivelurilor istorice de preț pe respectiva piață.</w:t>
      </w:r>
    </w:p>
    <w:p w14:paraId="72FD0080" w14:textId="77777777" w:rsidR="00BF1BE0" w:rsidRPr="009C5681" w:rsidRDefault="00BF1BE0" w:rsidP="00BF1BE0">
      <w:pPr>
        <w:rPr>
          <w:rFonts w:cstheme="minorHAnsi"/>
        </w:rPr>
      </w:pPr>
    </w:p>
    <w:p w14:paraId="6F092DF3" w14:textId="77777777" w:rsidR="00BF1BE0" w:rsidRPr="009C5681" w:rsidRDefault="00BF1BE0" w:rsidP="00BF1BE0">
      <w:pPr>
        <w:spacing w:after="120" w:line="276" w:lineRule="auto"/>
        <w:rPr>
          <w:rFonts w:cstheme="minorHAnsi"/>
          <w:szCs w:val="22"/>
        </w:rPr>
      </w:pPr>
      <w:r w:rsidRPr="009C5681">
        <w:rPr>
          <w:rFonts w:cstheme="minorHAnsi"/>
          <w:szCs w:val="22"/>
        </w:rPr>
        <w:t>Capitolul de analiză și previziune financiară are scopul de a furniza informațiile necesare pentru stabilirea următoarelor aspecte:</w:t>
      </w:r>
    </w:p>
    <w:p w14:paraId="4E34C26E" w14:textId="77777777" w:rsidR="00BF1BE0" w:rsidRPr="009C5681" w:rsidRDefault="00BF1BE0" w:rsidP="00BF1BE0">
      <w:pPr>
        <w:pStyle w:val="ListParagraph"/>
        <w:numPr>
          <w:ilvl w:val="0"/>
          <w:numId w:val="41"/>
        </w:numPr>
        <w:spacing w:after="120" w:line="276" w:lineRule="auto"/>
        <w:rPr>
          <w:rFonts w:cstheme="minorHAnsi"/>
          <w:kern w:val="2"/>
          <w:szCs w:val="22"/>
          <w:lang w:val="en-US"/>
          <w14:ligatures w14:val="standardContextual"/>
        </w:rPr>
      </w:pPr>
      <w:r w:rsidRPr="009C5681">
        <w:rPr>
          <w:rFonts w:cstheme="minorHAnsi"/>
          <w:b/>
          <w:kern w:val="2"/>
          <w:szCs w:val="22"/>
          <w:lang w:val="en-US"/>
          <w14:ligatures w14:val="standardContextual"/>
        </w:rPr>
        <w:t>Capacitatea financiară a microîntreprinderii</w:t>
      </w:r>
      <w:r w:rsidRPr="009C5681">
        <w:rPr>
          <w:rFonts w:cstheme="minorHAnsi"/>
          <w:kern w:val="2"/>
          <w:szCs w:val="22"/>
          <w:lang w:val="en-US"/>
          <w14:ligatures w14:val="standardContextual"/>
        </w:rPr>
        <w:t xml:space="preserve"> la momentul depunerii cererii de finanțare;</w:t>
      </w:r>
    </w:p>
    <w:p w14:paraId="5913D93D" w14:textId="77777777" w:rsidR="00BF1BE0" w:rsidRPr="009C5681" w:rsidRDefault="00BF1BE0" w:rsidP="00BF1BE0">
      <w:pPr>
        <w:spacing w:after="120" w:line="276" w:lineRule="auto"/>
        <w:rPr>
          <w:rFonts w:cstheme="minorHAnsi"/>
          <w:kern w:val="2"/>
          <w:szCs w:val="22"/>
          <w:lang w:val="en-US"/>
          <w14:ligatures w14:val="standardContextual"/>
        </w:rPr>
      </w:pPr>
      <w:r w:rsidRPr="009C5681">
        <w:rPr>
          <w:rFonts w:cstheme="minorHAnsi"/>
          <w:kern w:val="2"/>
          <w:szCs w:val="22"/>
          <w:lang w:val="en-US"/>
          <w14:ligatures w14:val="standardContextual"/>
        </w:rPr>
        <w:t>Capacitatea financiară a întreprinderii este evaluată cu ajutorul a doi indicatori bilanțieri:</w:t>
      </w:r>
    </w:p>
    <w:p w14:paraId="6981ECD9" w14:textId="77777777" w:rsidR="00BF1BE0" w:rsidRPr="009C5681" w:rsidRDefault="00BF1BE0" w:rsidP="00BF1BE0">
      <w:pPr>
        <w:numPr>
          <w:ilvl w:val="1"/>
          <w:numId w:val="36"/>
        </w:numPr>
        <w:spacing w:line="276" w:lineRule="auto"/>
        <w:ind w:left="851" w:hanging="284"/>
        <w:rPr>
          <w:rFonts w:cstheme="minorHAnsi"/>
          <w:kern w:val="2"/>
          <w:szCs w:val="22"/>
          <w:lang w:val="en-US" w:eastAsia="ro-RO"/>
          <w14:ligatures w14:val="standardContextual"/>
        </w:rPr>
      </w:pPr>
      <w:r w:rsidRPr="009C5681">
        <w:rPr>
          <w:rFonts w:cstheme="minorHAnsi"/>
          <w:kern w:val="2"/>
          <w:szCs w:val="22"/>
          <w:lang w:val="en-US" w:eastAsia="ro-RO"/>
          <w14:ligatures w14:val="standardContextual"/>
        </w:rPr>
        <w:t>Rata solvabilității generale reflectă capacitatea unei întreprinderi de a face față tuturor scadențelor sale, atât pe termen scurt, cât și pe termen mediu și lung. Se calculează ca raport între activul bilanțier și datoriile totale;</w:t>
      </w:r>
    </w:p>
    <w:p w14:paraId="76BE7714" w14:textId="77777777" w:rsidR="00BF1BE0" w:rsidRPr="009C5681" w:rsidRDefault="00BF1BE0" w:rsidP="00BF1BE0">
      <w:pPr>
        <w:numPr>
          <w:ilvl w:val="1"/>
          <w:numId w:val="36"/>
        </w:numPr>
        <w:spacing w:after="120" w:line="276" w:lineRule="auto"/>
        <w:ind w:left="851" w:hanging="284"/>
        <w:rPr>
          <w:rFonts w:cstheme="minorHAnsi"/>
          <w:kern w:val="2"/>
          <w:szCs w:val="22"/>
          <w:lang w:val="en-US" w:eastAsia="ro-RO"/>
          <w14:ligatures w14:val="standardContextual"/>
        </w:rPr>
      </w:pPr>
      <w:r w:rsidRPr="009C5681">
        <w:rPr>
          <w:rFonts w:cstheme="minorHAnsi"/>
          <w:kern w:val="2"/>
          <w:szCs w:val="22"/>
          <w:lang w:val="en-US" w:eastAsia="ro-RO"/>
          <w14:ligatures w14:val="standardContextual"/>
        </w:rPr>
        <w:t>Rata rentabilității financiare reprezintă randamentul utilizării capitalurilor proprii, adică evidențiază capacitatea întreprinderii de a realiza profit prin folosirea capitalurilor proprii de care dispune. Se calculează ca raport între profitul net și capitalurile proprii.</w:t>
      </w:r>
    </w:p>
    <w:p w14:paraId="0F6EEC28" w14:textId="2B1599EA" w:rsidR="00BF1BE0" w:rsidRPr="009C5681" w:rsidRDefault="00BF1BE0" w:rsidP="00BF1BE0">
      <w:pPr>
        <w:pStyle w:val="ListParagraph"/>
        <w:numPr>
          <w:ilvl w:val="0"/>
          <w:numId w:val="41"/>
        </w:numPr>
        <w:spacing w:after="120" w:line="276" w:lineRule="auto"/>
        <w:rPr>
          <w:rFonts w:cstheme="minorHAnsi"/>
          <w:bCs/>
          <w:kern w:val="2"/>
          <w:szCs w:val="22"/>
          <w:lang w:val="en-US"/>
          <w14:ligatures w14:val="standardContextual"/>
        </w:rPr>
      </w:pPr>
      <w:r w:rsidRPr="009C5681">
        <w:rPr>
          <w:rFonts w:cstheme="minorHAnsi"/>
          <w:b/>
          <w:kern w:val="2"/>
          <w:szCs w:val="22"/>
          <w:lang w:val="en-US"/>
          <w14:ligatures w14:val="standardContextual"/>
        </w:rPr>
        <w:t xml:space="preserve">Performanța financiară estimată a întreprinderii </w:t>
      </w:r>
      <w:r w:rsidRPr="009C5681">
        <w:rPr>
          <w:rFonts w:cstheme="minorHAnsi"/>
          <w:bCs/>
          <w:kern w:val="2"/>
          <w:szCs w:val="22"/>
          <w:lang w:val="en-US"/>
          <w14:ligatures w14:val="standardContextual"/>
        </w:rPr>
        <w:t>ca urmare a implementării proiectului de investiție;</w:t>
      </w:r>
    </w:p>
    <w:p w14:paraId="2D66708E" w14:textId="77777777" w:rsidR="00BF1BE0" w:rsidRPr="009C5681" w:rsidRDefault="00BF1BE0" w:rsidP="00BF1BE0">
      <w:pPr>
        <w:spacing w:after="120" w:line="276" w:lineRule="auto"/>
        <w:rPr>
          <w:rFonts w:cstheme="minorHAnsi"/>
          <w:kern w:val="2"/>
          <w:szCs w:val="22"/>
          <w:lang w:val="en-US"/>
          <w14:ligatures w14:val="standardContextual"/>
        </w:rPr>
      </w:pPr>
      <w:r w:rsidRPr="009C5681">
        <w:rPr>
          <w:rFonts w:cstheme="minorHAnsi"/>
          <w:kern w:val="2"/>
          <w:szCs w:val="22"/>
          <w:lang w:val="en-US"/>
          <w14:ligatures w14:val="standardContextual"/>
        </w:rPr>
        <w:t xml:space="preserve">Performanța financiară estimată a întreprinderii este măsurată prin: </w:t>
      </w:r>
    </w:p>
    <w:p w14:paraId="4DF8D000" w14:textId="77777777" w:rsidR="00BF1BE0" w:rsidRPr="009C5681" w:rsidRDefault="00BF1BE0" w:rsidP="00BF1BE0">
      <w:pPr>
        <w:numPr>
          <w:ilvl w:val="1"/>
          <w:numId w:val="36"/>
        </w:numPr>
        <w:spacing w:line="276" w:lineRule="auto"/>
        <w:ind w:left="851" w:hanging="284"/>
        <w:rPr>
          <w:rFonts w:cstheme="minorHAnsi"/>
          <w:kern w:val="2"/>
          <w:szCs w:val="22"/>
          <w:lang w:val="en-US" w:eastAsia="ro-RO"/>
          <w14:ligatures w14:val="standardContextual"/>
        </w:rPr>
      </w:pPr>
      <w:r w:rsidRPr="009C5681">
        <w:rPr>
          <w:rFonts w:cstheme="minorHAnsi"/>
          <w:kern w:val="2"/>
          <w:szCs w:val="22"/>
          <w:lang w:val="en-US" w:eastAsia="ro-RO"/>
          <w14:ligatures w14:val="standardContextual"/>
        </w:rPr>
        <w:t>Creșterea cifrei de afaceri;</w:t>
      </w:r>
    </w:p>
    <w:p w14:paraId="5D5076BA" w14:textId="77777777" w:rsidR="00BF1BE0" w:rsidRPr="009C5681" w:rsidRDefault="00BF1BE0" w:rsidP="00BF1BE0">
      <w:pPr>
        <w:numPr>
          <w:ilvl w:val="1"/>
          <w:numId w:val="36"/>
        </w:numPr>
        <w:spacing w:line="276" w:lineRule="auto"/>
        <w:ind w:left="851" w:hanging="284"/>
        <w:rPr>
          <w:rFonts w:cstheme="minorHAnsi"/>
          <w:kern w:val="2"/>
          <w:szCs w:val="22"/>
          <w:lang w:val="en-US" w:eastAsia="ro-RO"/>
          <w14:ligatures w14:val="standardContextual"/>
        </w:rPr>
      </w:pPr>
      <w:r w:rsidRPr="009C5681">
        <w:rPr>
          <w:rFonts w:cstheme="minorHAnsi"/>
          <w:kern w:val="2"/>
          <w:szCs w:val="22"/>
          <w:lang w:val="en-US" w:eastAsia="ro-RO"/>
          <w14:ligatures w14:val="standardContextual"/>
        </w:rPr>
        <w:t>Fluxul de numerar net pozitiv.</w:t>
      </w:r>
    </w:p>
    <w:p w14:paraId="72E79888" w14:textId="77777777" w:rsidR="00BF1BE0" w:rsidRPr="009C5681" w:rsidRDefault="00BF1BE0" w:rsidP="00BF1BE0">
      <w:pPr>
        <w:numPr>
          <w:ilvl w:val="1"/>
          <w:numId w:val="36"/>
        </w:numPr>
        <w:spacing w:line="276" w:lineRule="auto"/>
        <w:ind w:left="851" w:hanging="284"/>
        <w:rPr>
          <w:rFonts w:cstheme="minorHAnsi"/>
          <w:kern w:val="2"/>
          <w:szCs w:val="22"/>
          <w:lang w:val="en-US" w:eastAsia="ro-RO"/>
          <w14:ligatures w14:val="standardContextual"/>
        </w:rPr>
      </w:pPr>
      <w:r w:rsidRPr="009C5681">
        <w:rPr>
          <w:rFonts w:cstheme="minorHAnsi"/>
          <w:kern w:val="2"/>
          <w:szCs w:val="22"/>
          <w:lang w:val="en-US" w:eastAsia="ro-RO"/>
          <w14:ligatures w14:val="standardContextual"/>
        </w:rPr>
        <w:t>Rata interna de rentabilitate a investitiei</w:t>
      </w:r>
    </w:p>
    <w:p w14:paraId="39D386E1" w14:textId="77777777" w:rsidR="00BF1BE0" w:rsidRPr="009C5681" w:rsidRDefault="00BF1BE0" w:rsidP="00BF1BE0">
      <w:pPr>
        <w:rPr>
          <w:rFonts w:ascii="Calibri" w:hAnsi="Calibri" w:cs="Times New Roman"/>
        </w:rPr>
      </w:pPr>
    </w:p>
    <w:p w14:paraId="4A004A73" w14:textId="77777777" w:rsidR="0054098E" w:rsidRPr="009C5681" w:rsidRDefault="0054098E" w:rsidP="00897820">
      <w:pPr>
        <w:widowControl/>
        <w:autoSpaceDE/>
        <w:autoSpaceDN/>
        <w:adjustRightInd/>
        <w:spacing w:line="276" w:lineRule="auto"/>
        <w:jc w:val="left"/>
        <w:rPr>
          <w:rFonts w:cstheme="minorHAnsi"/>
          <w:szCs w:val="22"/>
        </w:rPr>
      </w:pPr>
    </w:p>
    <w:p w14:paraId="2DE99D9F" w14:textId="77777777" w:rsidR="00506BD6" w:rsidRPr="009C5681" w:rsidRDefault="00506BD6" w:rsidP="00F3526A">
      <w:pPr>
        <w:pStyle w:val="Heading1"/>
      </w:pPr>
      <w:bookmarkStart w:id="26" w:name="_Toc430679474"/>
      <w:bookmarkStart w:id="27" w:name="_Toc446498583"/>
      <w:bookmarkStart w:id="28" w:name="_Toc447184862"/>
      <w:bookmarkStart w:id="29" w:name="_Toc141432888"/>
      <w:bookmarkStart w:id="30" w:name="_Toc141699397"/>
      <w:r w:rsidRPr="009C5681">
        <w:t>Anexe</w:t>
      </w:r>
      <w:bookmarkEnd w:id="26"/>
      <w:bookmarkEnd w:id="27"/>
      <w:bookmarkEnd w:id="28"/>
      <w:bookmarkEnd w:id="29"/>
      <w:bookmarkEnd w:id="30"/>
      <w:r w:rsidRPr="009C5681">
        <w:t xml:space="preserve"> </w:t>
      </w:r>
    </w:p>
    <w:p w14:paraId="7650AAFC" w14:textId="6F2E505A" w:rsidR="008D7A8F" w:rsidRPr="00636878" w:rsidRDefault="00506BD6" w:rsidP="00F3526A">
      <w:pPr>
        <w:spacing w:after="120" w:line="276" w:lineRule="auto"/>
        <w:rPr>
          <w:rFonts w:cstheme="minorHAnsi"/>
          <w:szCs w:val="22"/>
        </w:rPr>
      </w:pPr>
      <w:r w:rsidRPr="009C5681">
        <w:rPr>
          <w:rFonts w:cstheme="minorHAnsi"/>
          <w:szCs w:val="22"/>
        </w:rPr>
        <w:t xml:space="preserve">Se vor anexa orice alte documente pe care le considerați relevante sau care susțin anumite puncte de </w:t>
      </w:r>
      <w:r w:rsidRPr="009C5681">
        <w:rPr>
          <w:rFonts w:cstheme="minorHAnsi"/>
          <w:szCs w:val="22"/>
        </w:rPr>
        <w:lastRenderedPageBreak/>
        <w:t>vedere din planul dvs. de afaceri</w:t>
      </w:r>
      <w:r w:rsidR="00F3526A" w:rsidRPr="009C5681">
        <w:rPr>
          <w:rFonts w:cstheme="minorHAnsi"/>
          <w:szCs w:val="22"/>
        </w:rPr>
        <w:t>.</w:t>
      </w:r>
    </w:p>
    <w:sectPr w:rsidR="008D7A8F" w:rsidRPr="00636878" w:rsidSect="004A346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3DCE" w14:textId="77777777" w:rsidR="00D23CE9" w:rsidRDefault="00D23CE9" w:rsidP="00EC1A00">
      <w:r>
        <w:separator/>
      </w:r>
    </w:p>
  </w:endnote>
  <w:endnote w:type="continuationSeparator" w:id="0">
    <w:p w14:paraId="6F308906" w14:textId="77777777" w:rsidR="00D23CE9" w:rsidRDefault="00D23CE9" w:rsidP="00EC1A00">
      <w:r>
        <w:continuationSeparator/>
      </w:r>
    </w:p>
  </w:endnote>
  <w:endnote w:type="continuationNotice" w:id="1">
    <w:p w14:paraId="566798F9" w14:textId="77777777" w:rsidR="00D23CE9" w:rsidRDefault="00D23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658D" w14:textId="77777777" w:rsidR="00524EB7" w:rsidRDefault="00524EB7" w:rsidP="00A2057A">
    <w:pPr>
      <w:pStyle w:val="Footer"/>
      <w:jc w:val="right"/>
    </w:pPr>
  </w:p>
  <w:p w14:paraId="23B5A206" w14:textId="77777777" w:rsidR="00524EB7" w:rsidRDefault="00524EB7" w:rsidP="00A2057A">
    <w:pPr>
      <w:pStyle w:val="Footer"/>
      <w:jc w:val="right"/>
    </w:pPr>
  </w:p>
  <w:p w14:paraId="0A1584D1" w14:textId="77777777" w:rsidR="00524EB7" w:rsidRPr="00A2057A" w:rsidRDefault="00524EB7" w:rsidP="00A2057A">
    <w:pPr>
      <w:pStyle w:val="Footer"/>
      <w:jc w:val="right"/>
    </w:pPr>
    <w:r w:rsidRPr="00724831">
      <w:t>Pagina nr. ___ din 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79B1" w14:textId="7CCA68E1" w:rsidR="003B78A2" w:rsidRPr="003B78A2" w:rsidRDefault="003B78A2" w:rsidP="003B78A2">
    <w:pPr>
      <w:pStyle w:val="Footer"/>
      <w:rPr>
        <w:sz w:val="20"/>
        <w:szCs w:val="20"/>
      </w:rPr>
    </w:pPr>
  </w:p>
  <w:p w14:paraId="6B25EF0B" w14:textId="62FD3C0C" w:rsidR="003B78A2" w:rsidRPr="003B78A2" w:rsidRDefault="003B78A2" w:rsidP="003B78A2">
    <w:pPr>
      <w:pStyle w:val="Footer"/>
      <w:jc w:val="right"/>
      <w:rPr>
        <w:rFonts w:ascii="Calibri" w:hAnsi="Calibri" w:cs="Calibri"/>
        <w:sz w:val="20"/>
      </w:rPr>
    </w:pPr>
    <w:r w:rsidRPr="003B78A2">
      <w:rPr>
        <w:rFonts w:ascii="Calibri" w:hAnsi="Calibri" w:cs="Calibri"/>
        <w:sz w:val="20"/>
      </w:rPr>
      <w:fldChar w:fldCharType="begin"/>
    </w:r>
    <w:r w:rsidRPr="003B78A2">
      <w:rPr>
        <w:rFonts w:ascii="Calibri" w:hAnsi="Calibri" w:cs="Calibri"/>
        <w:sz w:val="20"/>
      </w:rPr>
      <w:instrText xml:space="preserve"> PAGE   \* MERGEFORMAT </w:instrText>
    </w:r>
    <w:r w:rsidRPr="003B78A2">
      <w:rPr>
        <w:rFonts w:ascii="Calibri" w:hAnsi="Calibri" w:cs="Calibri"/>
        <w:sz w:val="20"/>
      </w:rPr>
      <w:fldChar w:fldCharType="separate"/>
    </w:r>
    <w:r w:rsidRPr="003B78A2">
      <w:rPr>
        <w:rFonts w:ascii="Calibri" w:hAnsi="Calibri" w:cs="Calibri"/>
        <w:sz w:val="20"/>
      </w:rPr>
      <w:t>2</w:t>
    </w:r>
    <w:r w:rsidRPr="003B78A2">
      <w:rPr>
        <w:rFonts w:ascii="Calibri" w:hAnsi="Calibri" w:cs="Calibri"/>
        <w:sz w:val="20"/>
      </w:rPr>
      <w:fldChar w:fldCharType="end"/>
    </w:r>
  </w:p>
  <w:p w14:paraId="585E150A" w14:textId="573F058D" w:rsidR="00524EB7" w:rsidRPr="003B78A2" w:rsidRDefault="00070E56" w:rsidP="00070E56">
    <w:pPr>
      <w:widowControl/>
      <w:tabs>
        <w:tab w:val="center" w:pos="4320"/>
        <w:tab w:val="right" w:pos="8640"/>
      </w:tabs>
      <w:autoSpaceDE/>
      <w:autoSpaceDN/>
      <w:adjustRightInd/>
      <w:jc w:val="left"/>
      <w:rPr>
        <w:rFonts w:ascii="Calibri" w:hAnsi="Calibri" w:cs="Calibri"/>
        <w:b/>
        <w:iCs w:val="0"/>
        <w:noProof w:val="0"/>
        <w:color w:val="002060"/>
        <w:sz w:val="18"/>
        <w:szCs w:val="18"/>
        <w:lang w:eastAsia="en-US"/>
      </w:rPr>
    </w:pPr>
    <w:r w:rsidRPr="00CF59DF">
      <w:rPr>
        <w:rFonts w:ascii="Trebuchet MS" w:eastAsia="MS Mincho" w:hAnsi="Trebuchet MS" w:cs="Times New Roman"/>
        <w:iCs w:val="0"/>
        <w:szCs w:val="22"/>
        <w:lang w:val="en-US" w:eastAsia="en-US"/>
      </w:rPr>
      <w:drawing>
        <wp:inline distT="0" distB="0" distL="0" distR="0" wp14:anchorId="27C4C59F" wp14:editId="42DE2A12">
          <wp:extent cx="5577840" cy="373380"/>
          <wp:effectExtent l="0" t="0" r="3810" b="7620"/>
          <wp:docPr id="548095559" name="Imagine 54809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3733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4002" w14:textId="77777777" w:rsidR="000861B9" w:rsidRDefault="000861B9" w:rsidP="000861B9">
    <w:pPr>
      <w:widowControl/>
      <w:tabs>
        <w:tab w:val="center" w:pos="4320"/>
        <w:tab w:val="right" w:pos="8640"/>
      </w:tabs>
      <w:autoSpaceDE/>
      <w:autoSpaceDN/>
      <w:adjustRightInd/>
      <w:spacing w:line="276" w:lineRule="auto"/>
      <w:jc w:val="right"/>
      <w:rPr>
        <w:rFonts w:ascii="Calibri" w:hAnsi="Calibri" w:cs="Calibri"/>
        <w:iCs w:val="0"/>
        <w:noProof w:val="0"/>
        <w:color w:val="333333"/>
        <w:sz w:val="20"/>
        <w:szCs w:val="20"/>
        <w:lang w:eastAsia="en-US"/>
      </w:rPr>
    </w:pPr>
  </w:p>
  <w:p w14:paraId="260F6A3A" w14:textId="71D05DC8" w:rsidR="000861B9" w:rsidRPr="000861B9" w:rsidRDefault="00CF59DF" w:rsidP="000861B9">
    <w:pPr>
      <w:widowControl/>
      <w:tabs>
        <w:tab w:val="center" w:pos="4320"/>
        <w:tab w:val="right" w:pos="8640"/>
      </w:tabs>
      <w:autoSpaceDE/>
      <w:autoSpaceDN/>
      <w:adjustRightInd/>
      <w:spacing w:line="276" w:lineRule="auto"/>
      <w:jc w:val="right"/>
      <w:rPr>
        <w:rFonts w:ascii="Calibri" w:hAnsi="Calibri" w:cs="Calibri"/>
        <w:iCs w:val="0"/>
        <w:noProof w:val="0"/>
        <w:color w:val="333333"/>
        <w:sz w:val="20"/>
        <w:szCs w:val="20"/>
        <w:lang w:eastAsia="en-US"/>
      </w:rPr>
    </w:pPr>
    <w:r w:rsidRPr="00CF59DF">
      <w:rPr>
        <w:rFonts w:ascii="Trebuchet MS" w:eastAsia="MS Mincho" w:hAnsi="Trebuchet MS" w:cs="Times New Roman"/>
        <w:iCs w:val="0"/>
        <w:szCs w:val="22"/>
        <w:lang w:val="en-US" w:eastAsia="en-US"/>
      </w:rPr>
      <w:drawing>
        <wp:inline distT="0" distB="0" distL="0" distR="0" wp14:anchorId="33F602C1" wp14:editId="19BFE567">
          <wp:extent cx="5577840" cy="373380"/>
          <wp:effectExtent l="0" t="0" r="3810" b="7620"/>
          <wp:docPr id="5961818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373380"/>
                  </a:xfrm>
                  <a:prstGeom prst="rect">
                    <a:avLst/>
                  </a:prstGeom>
                  <a:noFill/>
                  <a:ln>
                    <a:noFill/>
                  </a:ln>
                </pic:spPr>
              </pic:pic>
            </a:graphicData>
          </a:graphic>
        </wp:inline>
      </w:drawing>
    </w:r>
    <w:r w:rsidR="000861B9" w:rsidRPr="000861B9">
      <w:rPr>
        <w:rFonts w:ascii="Calibri" w:hAnsi="Calibri" w:cs="Calibri"/>
        <w:iCs w:val="0"/>
        <w:noProof w:val="0"/>
        <w:color w:val="333333"/>
        <w:sz w:val="20"/>
        <w:szCs w:val="20"/>
        <w:lang w:eastAsia="en-US"/>
      </w:rPr>
      <w:fldChar w:fldCharType="begin"/>
    </w:r>
    <w:r w:rsidR="000861B9" w:rsidRPr="000861B9">
      <w:rPr>
        <w:rFonts w:ascii="Calibri" w:hAnsi="Calibri" w:cs="Calibri"/>
        <w:iCs w:val="0"/>
        <w:noProof w:val="0"/>
        <w:color w:val="333333"/>
        <w:sz w:val="20"/>
        <w:szCs w:val="20"/>
        <w:lang w:eastAsia="en-US"/>
      </w:rPr>
      <w:instrText xml:space="preserve"> PAGE </w:instrText>
    </w:r>
    <w:r w:rsidR="000861B9" w:rsidRPr="000861B9">
      <w:rPr>
        <w:rFonts w:ascii="Calibri" w:hAnsi="Calibri" w:cs="Calibri"/>
        <w:iCs w:val="0"/>
        <w:noProof w:val="0"/>
        <w:color w:val="333333"/>
        <w:sz w:val="20"/>
        <w:szCs w:val="20"/>
        <w:lang w:eastAsia="en-US"/>
      </w:rPr>
      <w:fldChar w:fldCharType="separate"/>
    </w:r>
    <w:r w:rsidR="000861B9" w:rsidRPr="000861B9">
      <w:rPr>
        <w:rFonts w:ascii="Calibri" w:hAnsi="Calibri" w:cs="Calibri"/>
        <w:iCs w:val="0"/>
        <w:noProof w:val="0"/>
        <w:color w:val="333333"/>
        <w:sz w:val="20"/>
        <w:szCs w:val="20"/>
        <w:lang w:eastAsia="en-US"/>
      </w:rPr>
      <w:t>1</w:t>
    </w:r>
    <w:r w:rsidR="000861B9" w:rsidRPr="000861B9">
      <w:rPr>
        <w:rFonts w:ascii="Calibri" w:hAnsi="Calibri" w:cs="Calibri"/>
        <w:iCs w:val="0"/>
        <w:noProof w:val="0"/>
        <w:color w:val="333333"/>
        <w:sz w:val="20"/>
        <w:szCs w:val="20"/>
        <w:lang w:eastAsia="en-US"/>
      </w:rPr>
      <w:fldChar w:fldCharType="end"/>
    </w:r>
  </w:p>
  <w:p w14:paraId="0D1CE3F9" w14:textId="725B1AD0" w:rsidR="004A3463" w:rsidRPr="000861B9" w:rsidRDefault="004A3463" w:rsidP="00CF59DF">
    <w:pPr>
      <w:widowControl/>
      <w:tabs>
        <w:tab w:val="center" w:pos="4320"/>
        <w:tab w:val="right" w:pos="8640"/>
      </w:tabs>
      <w:autoSpaceDE/>
      <w:autoSpaceDN/>
      <w:adjustRightInd/>
      <w:spacing w:line="276" w:lineRule="auto"/>
      <w:jc w:val="left"/>
      <w:rPr>
        <w:rFonts w:ascii="Calibri" w:hAnsi="Calibri" w:cs="Calibri"/>
        <w:b/>
        <w:iCs w:val="0"/>
        <w:noProof w:val="0"/>
        <w:color w:val="002060"/>
        <w:sz w:val="18"/>
        <w:szCs w:val="18"/>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3DAD" w14:textId="77777777" w:rsidR="00D23CE9" w:rsidRDefault="00D23CE9" w:rsidP="00EC1A00">
      <w:r>
        <w:separator/>
      </w:r>
    </w:p>
  </w:footnote>
  <w:footnote w:type="continuationSeparator" w:id="0">
    <w:p w14:paraId="6B253C7A" w14:textId="77777777" w:rsidR="00D23CE9" w:rsidRDefault="00D23CE9" w:rsidP="00EC1A00">
      <w:r>
        <w:continuationSeparator/>
      </w:r>
    </w:p>
  </w:footnote>
  <w:footnote w:type="continuationNotice" w:id="1">
    <w:p w14:paraId="7840D241" w14:textId="77777777" w:rsidR="00D23CE9" w:rsidRDefault="00D23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1066"/>
    </w:tblGrid>
    <w:tr w:rsidR="00524EB7" w:rsidRPr="00D145FE" w14:paraId="3A57B662" w14:textId="77777777" w:rsidTr="004E6C57">
      <w:tc>
        <w:tcPr>
          <w:tcW w:w="8214" w:type="dxa"/>
        </w:tcPr>
        <w:p w14:paraId="11ACA47A" w14:textId="43DA41D2" w:rsidR="00524EB7" w:rsidRPr="007501CA" w:rsidRDefault="00524EB7" w:rsidP="00EC1A00">
          <w:pPr>
            <w:pStyle w:val="Header"/>
            <w:rPr>
              <w:rFonts w:eastAsia="Calibri"/>
            </w:rPr>
          </w:pPr>
          <w:r w:rsidRPr="007501CA">
            <w:rPr>
              <w:rFonts w:eastAsia="Calibri"/>
            </w:rPr>
            <w:fldChar w:fldCharType="begin"/>
          </w:r>
          <w:r w:rsidRPr="007501CA">
            <w:rPr>
              <w:rFonts w:eastAsia="Calibri"/>
            </w:rPr>
            <w:instrText xml:space="preserve"> TITLE   \* MERGEFORMAT </w:instrText>
          </w:r>
          <w:r w:rsidRPr="007501CA">
            <w:rPr>
              <w:rFonts w:eastAsia="Calibri"/>
            </w:rPr>
            <w:fldChar w:fldCharType="end"/>
          </w:r>
          <w:r w:rsidRPr="007501CA">
            <w:rPr>
              <w:rFonts w:eastAsia="Calibri"/>
            </w:rPr>
            <w:t xml:space="preserve"> </w:t>
          </w:r>
        </w:p>
        <w:p w14:paraId="272EA2C1" w14:textId="75F9736D" w:rsidR="00524EB7" w:rsidRPr="00D145FE" w:rsidRDefault="00524EB7" w:rsidP="00EC1A00">
          <w:pPr>
            <w:pStyle w:val="Header"/>
          </w:pPr>
          <w:r w:rsidRPr="007501CA">
            <w:rPr>
              <w:rFonts w:eastAsia="Calibri"/>
            </w:rPr>
            <w:fldChar w:fldCharType="begin"/>
          </w:r>
          <w:r w:rsidRPr="007501CA">
            <w:rPr>
              <w:rFonts w:eastAsia="Calibri"/>
            </w:rPr>
            <w:instrText xml:space="preserve"> SUBJECT   \* MERGEFORMAT </w:instrText>
          </w:r>
          <w:r w:rsidRPr="007501CA">
            <w:rPr>
              <w:rFonts w:eastAsia="Calibri"/>
            </w:rPr>
            <w:fldChar w:fldCharType="end"/>
          </w:r>
        </w:p>
      </w:tc>
      <w:tc>
        <w:tcPr>
          <w:tcW w:w="1074" w:type="dxa"/>
          <w:shd w:val="clear" w:color="auto" w:fill="3078BA"/>
          <w:vAlign w:val="center"/>
        </w:tcPr>
        <w:p w14:paraId="43269610" w14:textId="63318476" w:rsidR="00524EB7" w:rsidRPr="0044632D" w:rsidRDefault="00524EB7" w:rsidP="00EC1A00">
          <w:pPr>
            <w:pStyle w:val="Header"/>
            <w:rPr>
              <w:color w:val="3078BA"/>
            </w:rPr>
          </w:pPr>
          <w:r>
            <w:t>DRAFT 3</w:t>
          </w:r>
          <w:r w:rsidRPr="00CA3D48">
            <w:fldChar w:fldCharType="begin"/>
          </w:r>
          <w:r w:rsidRPr="00CA3D48">
            <w:instrText xml:space="preserve"> COMMENTS  \* Upper  \* MERGEFORMAT </w:instrText>
          </w:r>
          <w:r w:rsidRPr="00CA3D48">
            <w:fldChar w:fldCharType="end"/>
          </w:r>
        </w:p>
      </w:tc>
    </w:tr>
  </w:tbl>
  <w:p w14:paraId="51FCADE2" w14:textId="77777777" w:rsidR="00524EB7" w:rsidRDefault="00524EB7" w:rsidP="00EC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EB26" w14:textId="36832D55" w:rsidR="004A3463" w:rsidRDefault="00070E56">
    <w:pPr>
      <w:pStyle w:val="Header"/>
    </w:pPr>
    <w:r w:rsidRPr="00CF59DF">
      <w:rPr>
        <w:rFonts w:ascii="Cambria" w:eastAsia="MS Mincho" w:hAnsi="Cambria" w:cs="Times New Roman"/>
        <w:iCs w:val="0"/>
        <w:sz w:val="24"/>
        <w:lang w:eastAsia="en-US"/>
      </w:rPr>
      <w:drawing>
        <wp:inline distT="0" distB="0" distL="0" distR="0" wp14:anchorId="616EEED1" wp14:editId="420D2B89">
          <wp:extent cx="5731510" cy="511810"/>
          <wp:effectExtent l="0" t="0" r="2540" b="2540"/>
          <wp:docPr id="1673245704" name="Imagine 167324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p w14:paraId="7425B26C" w14:textId="3E9A088D" w:rsidR="00D6487D" w:rsidRDefault="00D64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 w:type="dxa"/>
      <w:tblCellMar>
        <w:left w:w="0" w:type="dxa"/>
        <w:right w:w="0" w:type="dxa"/>
      </w:tblCellMar>
      <w:tblLook w:val="0000" w:firstRow="0" w:lastRow="0" w:firstColumn="0" w:lastColumn="0" w:noHBand="0" w:noVBand="0"/>
    </w:tblPr>
    <w:tblGrid>
      <w:gridCol w:w="9498"/>
      <w:gridCol w:w="1275"/>
    </w:tblGrid>
    <w:tr w:rsidR="00CF59DF" w:rsidRPr="00CF59DF" w14:paraId="0F1ACE85" w14:textId="77777777" w:rsidTr="0044745D">
      <w:tc>
        <w:tcPr>
          <w:tcW w:w="9498" w:type="dxa"/>
        </w:tcPr>
        <w:p w14:paraId="03915BDE" w14:textId="44A7FC40" w:rsidR="00CF59DF" w:rsidRPr="00CF59DF" w:rsidRDefault="00CF59DF" w:rsidP="00CF59DF">
          <w:pPr>
            <w:widowControl/>
            <w:tabs>
              <w:tab w:val="center" w:pos="4320"/>
              <w:tab w:val="right" w:pos="8640"/>
            </w:tabs>
            <w:autoSpaceDE/>
            <w:autoSpaceDN/>
            <w:adjustRightInd/>
            <w:spacing w:after="120" w:line="276" w:lineRule="auto"/>
            <w:rPr>
              <w:rFonts w:ascii="Cambria" w:eastAsia="MS Mincho" w:hAnsi="Cambria" w:cs="Times New Roman"/>
              <w:iCs w:val="0"/>
              <w:noProof w:val="0"/>
              <w:sz w:val="24"/>
              <w:lang w:val="en-US" w:eastAsia="en-US"/>
            </w:rPr>
          </w:pPr>
          <w:r w:rsidRPr="00CF59DF">
            <w:rPr>
              <w:rFonts w:ascii="Cambria" w:eastAsia="MS Mincho" w:hAnsi="Cambria" w:cs="Times New Roman"/>
              <w:iCs w:val="0"/>
              <w:sz w:val="24"/>
              <w:lang w:val="en-US" w:eastAsia="en-US"/>
            </w:rPr>
            <w:drawing>
              <wp:inline distT="0" distB="0" distL="0" distR="0" wp14:anchorId="3F2EDAEC" wp14:editId="4D9ABF41">
                <wp:extent cx="5731510" cy="511810"/>
                <wp:effectExtent l="0" t="0" r="2540" b="2540"/>
                <wp:docPr id="114166285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p w14:paraId="7A7DF5BD" w14:textId="77777777" w:rsidR="00CF59DF" w:rsidRPr="00CF59DF" w:rsidRDefault="00CF59DF" w:rsidP="00CF59DF">
          <w:pPr>
            <w:widowControl/>
            <w:autoSpaceDE/>
            <w:autoSpaceDN/>
            <w:adjustRightInd/>
            <w:jc w:val="left"/>
            <w:rPr>
              <w:rFonts w:ascii="Times New Roman" w:eastAsia="MS Mincho" w:hAnsi="Times New Roman" w:cs="Times New Roman"/>
              <w:iCs w:val="0"/>
              <w:noProof w:val="0"/>
              <w:sz w:val="18"/>
              <w:szCs w:val="18"/>
              <w:lang w:val="en-US" w:eastAsia="en-US"/>
            </w:rPr>
          </w:pPr>
        </w:p>
      </w:tc>
      <w:tc>
        <w:tcPr>
          <w:tcW w:w="1275" w:type="dxa"/>
          <w:vAlign w:val="center"/>
        </w:tcPr>
        <w:p w14:paraId="4D49464D" w14:textId="77777777" w:rsidR="00CF59DF" w:rsidRPr="00CF59DF" w:rsidRDefault="00CF59DF" w:rsidP="00CF59DF">
          <w:pPr>
            <w:widowControl/>
            <w:autoSpaceDE/>
            <w:autoSpaceDN/>
            <w:adjustRightInd/>
            <w:jc w:val="right"/>
            <w:rPr>
              <w:rFonts w:ascii="Times New Roman" w:eastAsia="MS Mincho" w:hAnsi="Times New Roman" w:cs="Times New Roman"/>
              <w:iCs w:val="0"/>
              <w:noProof w:val="0"/>
              <w:sz w:val="18"/>
              <w:szCs w:val="18"/>
              <w:lang w:val="en-US" w:eastAsia="en-US"/>
            </w:rPr>
          </w:pPr>
        </w:p>
      </w:tc>
    </w:tr>
  </w:tbl>
  <w:p w14:paraId="4922E6F1" w14:textId="66C788A0" w:rsidR="004A3463" w:rsidRDefault="004A3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3CA"/>
    <w:multiLevelType w:val="hybridMultilevel"/>
    <w:tmpl w:val="7C729FB6"/>
    <w:lvl w:ilvl="0" w:tplc="849009A2">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865AAAD2">
      <w:start w:val="1"/>
      <w:numFmt w:val="decimal"/>
      <w:lvlText w:val="%4."/>
      <w:lvlJc w:val="left"/>
      <w:pPr>
        <w:ind w:left="2520" w:hanging="360"/>
      </w:pPr>
      <w:rPr>
        <w:rFonts w:asciiTheme="minorHAnsi" w:eastAsia="Times New Roman" w:hAnsiTheme="minorHAnsi" w:cstheme="minorBidi"/>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2DA0AF2"/>
    <w:multiLevelType w:val="hybridMultilevel"/>
    <w:tmpl w:val="26A61716"/>
    <w:lvl w:ilvl="0" w:tplc="A3103D06">
      <w:start w:val="1"/>
      <w:numFmt w:val="bullet"/>
      <w:lvlText w:val=""/>
      <w:lvlJc w:val="left"/>
      <w:pPr>
        <w:tabs>
          <w:tab w:val="num" w:pos="1288"/>
        </w:tabs>
        <w:ind w:left="1288" w:hanging="360"/>
      </w:pPr>
      <w:rPr>
        <w:rFonts w:ascii="Symbol" w:hAnsi="Symbol" w:hint="default"/>
        <w:color w:val="000000" w:themeColor="text1"/>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 w15:restartNumberingAfterBreak="0">
    <w:nsid w:val="039B005D"/>
    <w:multiLevelType w:val="hybridMultilevel"/>
    <w:tmpl w:val="3D822EB4"/>
    <w:lvl w:ilvl="0" w:tplc="01EAE53C">
      <w:start w:val="1"/>
      <w:numFmt w:val="bullet"/>
      <w:lvlText w:val=""/>
      <w:lvlJc w:val="left"/>
      <w:pPr>
        <w:tabs>
          <w:tab w:val="num" w:pos="720"/>
        </w:tabs>
        <w:ind w:left="720" w:hanging="360"/>
      </w:pPr>
      <w:rPr>
        <w:rFonts w:ascii="Symbol" w:hAnsi="Symbol" w:hint="default"/>
        <w:color w:val="000000" w:themeColor="text1"/>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06DF3"/>
    <w:multiLevelType w:val="multilevel"/>
    <w:tmpl w:val="8DFEB12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477A4D"/>
    <w:multiLevelType w:val="hybridMultilevel"/>
    <w:tmpl w:val="4CC0E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234C28"/>
    <w:multiLevelType w:val="hybridMultilevel"/>
    <w:tmpl w:val="A2FA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71A44"/>
    <w:multiLevelType w:val="hybridMultilevel"/>
    <w:tmpl w:val="D590A7F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0A6D33CE"/>
    <w:multiLevelType w:val="hybridMultilevel"/>
    <w:tmpl w:val="8E6C72A6"/>
    <w:lvl w:ilvl="0" w:tplc="FFFFFFFF">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6E519D"/>
    <w:multiLevelType w:val="hybridMultilevel"/>
    <w:tmpl w:val="6E8EAC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C083F76"/>
    <w:multiLevelType w:val="hybridMultilevel"/>
    <w:tmpl w:val="9E78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0517EE"/>
    <w:multiLevelType w:val="hybridMultilevel"/>
    <w:tmpl w:val="80D86C2E"/>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3A01D6E"/>
    <w:multiLevelType w:val="hybridMultilevel"/>
    <w:tmpl w:val="A3BE1E16"/>
    <w:lvl w:ilvl="0" w:tplc="0418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04AA6"/>
    <w:multiLevelType w:val="hybridMultilevel"/>
    <w:tmpl w:val="0E1E0650"/>
    <w:lvl w:ilvl="0" w:tplc="ACFE0AEA">
      <w:start w:val="8"/>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4B301D"/>
    <w:multiLevelType w:val="hybridMultilevel"/>
    <w:tmpl w:val="405C607A"/>
    <w:lvl w:ilvl="0" w:tplc="FFFFFFFF">
      <w:start w:val="1"/>
      <w:numFmt w:val="bullet"/>
      <w:lvlText w:val=""/>
      <w:lvlJc w:val="left"/>
      <w:pPr>
        <w:tabs>
          <w:tab w:val="num" w:pos="720"/>
        </w:tabs>
        <w:ind w:left="720" w:hanging="360"/>
      </w:pPr>
      <w:rPr>
        <w:rFonts w:ascii="Wingdings" w:hAnsi="Wingdings" w:hint="default"/>
        <w:color w:val="808080"/>
      </w:rPr>
    </w:lvl>
    <w:lvl w:ilvl="1" w:tplc="04090001">
      <w:start w:val="1"/>
      <w:numFmt w:val="bullet"/>
      <w:lvlText w:val=""/>
      <w:lvlJc w:val="left"/>
      <w:pPr>
        <w:ind w:left="1440" w:hanging="360"/>
      </w:pPr>
      <w:rPr>
        <w:rFonts w:ascii="Symbol" w:hAnsi="Symbol"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A57EF"/>
    <w:multiLevelType w:val="hybridMultilevel"/>
    <w:tmpl w:val="6FBAA424"/>
    <w:lvl w:ilvl="0" w:tplc="04090001">
      <w:start w:val="1"/>
      <w:numFmt w:val="bullet"/>
      <w:lvlText w:val=""/>
      <w:lvlJc w:val="left"/>
      <w:pPr>
        <w:tabs>
          <w:tab w:val="num" w:pos="720"/>
        </w:tabs>
        <w:ind w:left="720" w:hanging="360"/>
      </w:pPr>
      <w:rPr>
        <w:rFonts w:ascii="Symbol" w:hAnsi="Symbol" w:hint="default"/>
        <w:color w:val="000000" w:themeColor="text1"/>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46ADF"/>
    <w:multiLevelType w:val="hybridMultilevel"/>
    <w:tmpl w:val="4B36B622"/>
    <w:lvl w:ilvl="0" w:tplc="A3103D06">
      <w:start w:val="1"/>
      <w:numFmt w:val="bullet"/>
      <w:lvlText w:val=""/>
      <w:lvlJc w:val="left"/>
      <w:pPr>
        <w:tabs>
          <w:tab w:val="num" w:pos="1004"/>
        </w:tabs>
        <w:ind w:left="1004" w:hanging="360"/>
      </w:pPr>
      <w:rPr>
        <w:rFonts w:ascii="Symbol" w:hAnsi="Symbol" w:hint="default"/>
        <w:color w:val="000000" w:themeColor="text1"/>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7" w15:restartNumberingAfterBreak="0">
    <w:nsid w:val="2B343378"/>
    <w:multiLevelType w:val="hybridMultilevel"/>
    <w:tmpl w:val="9D08A184"/>
    <w:lvl w:ilvl="0" w:tplc="FFFFFFFF">
      <w:start w:val="1"/>
      <w:numFmt w:val="decimal"/>
      <w:lvlText w:val="%1."/>
      <w:lvlJc w:val="left"/>
      <w:pPr>
        <w:ind w:left="720" w:hanging="360"/>
      </w:pPr>
      <w:rPr>
        <w:rFonts w:asciiTheme="minorHAnsi" w:eastAsia="Times New Roman"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80151F"/>
    <w:multiLevelType w:val="hybridMultilevel"/>
    <w:tmpl w:val="969EC976"/>
    <w:lvl w:ilvl="0" w:tplc="FFFFFFFF">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47AF2"/>
    <w:multiLevelType w:val="hybridMultilevel"/>
    <w:tmpl w:val="C3CC21FE"/>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6994585"/>
    <w:multiLevelType w:val="hybridMultilevel"/>
    <w:tmpl w:val="7ACAFAE4"/>
    <w:lvl w:ilvl="0" w:tplc="ACFE0AEA">
      <w:start w:val="8"/>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9613F"/>
    <w:multiLevelType w:val="hybridMultilevel"/>
    <w:tmpl w:val="570CD05A"/>
    <w:lvl w:ilvl="0" w:tplc="04090019">
      <w:start w:val="1"/>
      <w:numFmt w:val="lowerLetter"/>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23" w15:restartNumberingAfterBreak="0">
    <w:nsid w:val="3A620538"/>
    <w:multiLevelType w:val="hybridMultilevel"/>
    <w:tmpl w:val="BA9C67BA"/>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3B155656"/>
    <w:multiLevelType w:val="hybridMultilevel"/>
    <w:tmpl w:val="72A0083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BEA382F"/>
    <w:multiLevelType w:val="hybridMultilevel"/>
    <w:tmpl w:val="5C48A088"/>
    <w:lvl w:ilvl="0" w:tplc="04180003">
      <w:start w:val="1"/>
      <w:numFmt w:val="bullet"/>
      <w:lvlText w:val="o"/>
      <w:lvlJc w:val="left"/>
      <w:pPr>
        <w:ind w:left="1428" w:hanging="360"/>
      </w:pPr>
      <w:rPr>
        <w:rFonts w:ascii="Courier New" w:hAnsi="Courier New" w:cs="Courier New"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6" w15:restartNumberingAfterBreak="0">
    <w:nsid w:val="3FB556FD"/>
    <w:multiLevelType w:val="hybridMultilevel"/>
    <w:tmpl w:val="CB8EA268"/>
    <w:lvl w:ilvl="0" w:tplc="58704CA2">
      <w:start w:val="1"/>
      <w:numFmt w:val="bullet"/>
      <w:lvlText w:val=""/>
      <w:lvlJc w:val="left"/>
      <w:pPr>
        <w:tabs>
          <w:tab w:val="num" w:pos="720"/>
        </w:tabs>
        <w:ind w:left="72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33054"/>
    <w:multiLevelType w:val="hybridMultilevel"/>
    <w:tmpl w:val="9A9E2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63042"/>
    <w:multiLevelType w:val="hybridMultilevel"/>
    <w:tmpl w:val="C7581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DB4ED0"/>
    <w:multiLevelType w:val="hybridMultilevel"/>
    <w:tmpl w:val="215072B6"/>
    <w:lvl w:ilvl="0" w:tplc="ACFE0AEA">
      <w:start w:val="8"/>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31CA5"/>
    <w:multiLevelType w:val="multilevel"/>
    <w:tmpl w:val="038EAAC6"/>
    <w:lvl w:ilvl="0">
      <w:start w:val="1"/>
      <w:numFmt w:val="decimal"/>
      <w:pStyle w:val="Heading1"/>
      <w:lvlText w:val="%1."/>
      <w:lvlJc w:val="left"/>
      <w:pPr>
        <w:ind w:left="1021" w:hanging="737"/>
      </w:pPr>
      <w:rPr>
        <w:rFonts w:hint="default"/>
        <w:b/>
        <w:bCs w:val="0"/>
        <w:color w:val="365F91"/>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2" w15:restartNumberingAfterBreak="0">
    <w:nsid w:val="5FEB04E5"/>
    <w:multiLevelType w:val="hybridMultilevel"/>
    <w:tmpl w:val="E7B0DC30"/>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BDD4810"/>
    <w:multiLevelType w:val="hybridMultilevel"/>
    <w:tmpl w:val="849E3BC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1063E"/>
    <w:multiLevelType w:val="hybridMultilevel"/>
    <w:tmpl w:val="264C9408"/>
    <w:lvl w:ilvl="0" w:tplc="FFFFFFFF">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E2D32"/>
    <w:multiLevelType w:val="hybridMultilevel"/>
    <w:tmpl w:val="0C22D8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1B4EF2"/>
    <w:multiLevelType w:val="hybridMultilevel"/>
    <w:tmpl w:val="2B50E6CC"/>
    <w:lvl w:ilvl="0" w:tplc="E75E8D14">
      <w:start w:val="1"/>
      <w:numFmt w:val="decimal"/>
      <w:lvlText w:val="%1."/>
      <w:lvlJc w:val="left"/>
      <w:pPr>
        <w:ind w:left="720" w:hanging="360"/>
      </w:pPr>
      <w:rPr>
        <w:rFonts w:asciiTheme="minorHAnsi" w:eastAsia="Times New Roman" w:hAnsiTheme="minorHAnsi" w:cstheme="minorBidi"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23B089F"/>
    <w:multiLevelType w:val="hybridMultilevel"/>
    <w:tmpl w:val="C498AA2A"/>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E3734B"/>
    <w:multiLevelType w:val="hybridMultilevel"/>
    <w:tmpl w:val="CA9E9694"/>
    <w:lvl w:ilvl="0" w:tplc="1CB24F68">
      <w:start w:val="3"/>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722246112">
    <w:abstractNumId w:val="13"/>
  </w:num>
  <w:num w:numId="2" w16cid:durableId="720834224">
    <w:abstractNumId w:val="29"/>
  </w:num>
  <w:num w:numId="3" w16cid:durableId="1047872120">
    <w:abstractNumId w:val="25"/>
  </w:num>
  <w:num w:numId="4" w16cid:durableId="1038160918">
    <w:abstractNumId w:val="19"/>
  </w:num>
  <w:num w:numId="5" w16cid:durableId="1682007026">
    <w:abstractNumId w:val="4"/>
  </w:num>
  <w:num w:numId="6" w16cid:durableId="1496797443">
    <w:abstractNumId w:val="3"/>
  </w:num>
  <w:num w:numId="7" w16cid:durableId="1099444971">
    <w:abstractNumId w:val="6"/>
  </w:num>
  <w:num w:numId="8" w16cid:durableId="426930886">
    <w:abstractNumId w:val="35"/>
  </w:num>
  <w:num w:numId="9" w16cid:durableId="1782531734">
    <w:abstractNumId w:val="0"/>
  </w:num>
  <w:num w:numId="10" w16cid:durableId="1093821110">
    <w:abstractNumId w:val="24"/>
  </w:num>
  <w:num w:numId="11" w16cid:durableId="1093941202">
    <w:abstractNumId w:val="32"/>
  </w:num>
  <w:num w:numId="12" w16cid:durableId="716663447">
    <w:abstractNumId w:val="31"/>
  </w:num>
  <w:num w:numId="13" w16cid:durableId="972908966">
    <w:abstractNumId w:val="26"/>
  </w:num>
  <w:num w:numId="14" w16cid:durableId="1404331230">
    <w:abstractNumId w:val="10"/>
  </w:num>
  <w:num w:numId="15" w16cid:durableId="1969584069">
    <w:abstractNumId w:val="36"/>
  </w:num>
  <w:num w:numId="16" w16cid:durableId="539589134">
    <w:abstractNumId w:val="8"/>
  </w:num>
  <w:num w:numId="17" w16cid:durableId="1688602198">
    <w:abstractNumId w:val="5"/>
  </w:num>
  <w:num w:numId="18" w16cid:durableId="1848785361">
    <w:abstractNumId w:val="11"/>
  </w:num>
  <w:num w:numId="19" w16cid:durableId="1013721890">
    <w:abstractNumId w:val="22"/>
  </w:num>
  <w:num w:numId="20" w16cid:durableId="1382753072">
    <w:abstractNumId w:val="28"/>
  </w:num>
  <w:num w:numId="21" w16cid:durableId="66541729">
    <w:abstractNumId w:val="37"/>
  </w:num>
  <w:num w:numId="22" w16cid:durableId="1883589076">
    <w:abstractNumId w:val="30"/>
  </w:num>
  <w:num w:numId="23" w16cid:durableId="267740725">
    <w:abstractNumId w:val="27"/>
  </w:num>
  <w:num w:numId="24" w16cid:durableId="1457020894">
    <w:abstractNumId w:val="21"/>
  </w:num>
  <w:num w:numId="25" w16cid:durableId="1933933366">
    <w:abstractNumId w:val="12"/>
  </w:num>
  <w:num w:numId="26" w16cid:durableId="758791021">
    <w:abstractNumId w:val="17"/>
  </w:num>
  <w:num w:numId="27" w16cid:durableId="304437807">
    <w:abstractNumId w:val="2"/>
  </w:num>
  <w:num w:numId="28" w16cid:durableId="1957566542">
    <w:abstractNumId w:val="16"/>
  </w:num>
  <w:num w:numId="29" w16cid:durableId="1098326588">
    <w:abstractNumId w:val="1"/>
  </w:num>
  <w:num w:numId="30" w16cid:durableId="595794285">
    <w:abstractNumId w:val="34"/>
  </w:num>
  <w:num w:numId="31" w16cid:durableId="742799217">
    <w:abstractNumId w:val="23"/>
  </w:num>
  <w:num w:numId="32" w16cid:durableId="1856266428">
    <w:abstractNumId w:val="18"/>
  </w:num>
  <w:num w:numId="33" w16cid:durableId="1130510801">
    <w:abstractNumId w:val="15"/>
  </w:num>
  <w:num w:numId="34" w16cid:durableId="1898937091">
    <w:abstractNumId w:val="38"/>
  </w:num>
  <w:num w:numId="35" w16cid:durableId="1855801707">
    <w:abstractNumId w:val="20"/>
  </w:num>
  <w:num w:numId="36" w16cid:durableId="284585831">
    <w:abstractNumId w:val="7"/>
  </w:num>
  <w:num w:numId="37" w16cid:durableId="1932615233">
    <w:abstractNumId w:val="14"/>
  </w:num>
  <w:num w:numId="38" w16cid:durableId="13488669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8372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5182862">
    <w:abstractNumId w:val="33"/>
  </w:num>
  <w:num w:numId="41" w16cid:durableId="206813749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D6"/>
    <w:rsid w:val="00000F19"/>
    <w:rsid w:val="00003013"/>
    <w:rsid w:val="00011DF1"/>
    <w:rsid w:val="00012109"/>
    <w:rsid w:val="000143C7"/>
    <w:rsid w:val="00020C99"/>
    <w:rsid w:val="00030FF4"/>
    <w:rsid w:val="00031A3A"/>
    <w:rsid w:val="00035FF1"/>
    <w:rsid w:val="00045F02"/>
    <w:rsid w:val="000460F5"/>
    <w:rsid w:val="00050597"/>
    <w:rsid w:val="0005082D"/>
    <w:rsid w:val="00051D1B"/>
    <w:rsid w:val="0005595F"/>
    <w:rsid w:val="0006530A"/>
    <w:rsid w:val="00066344"/>
    <w:rsid w:val="00070E56"/>
    <w:rsid w:val="00075DD3"/>
    <w:rsid w:val="00077459"/>
    <w:rsid w:val="0007747A"/>
    <w:rsid w:val="000802DA"/>
    <w:rsid w:val="000835E5"/>
    <w:rsid w:val="00084806"/>
    <w:rsid w:val="00085698"/>
    <w:rsid w:val="000861B9"/>
    <w:rsid w:val="00087C98"/>
    <w:rsid w:val="00087CF1"/>
    <w:rsid w:val="000900C1"/>
    <w:rsid w:val="0009174B"/>
    <w:rsid w:val="00091F2A"/>
    <w:rsid w:val="00093951"/>
    <w:rsid w:val="00097EBE"/>
    <w:rsid w:val="000A29D6"/>
    <w:rsid w:val="000A330C"/>
    <w:rsid w:val="000A3F2B"/>
    <w:rsid w:val="000A71CD"/>
    <w:rsid w:val="000B2D2D"/>
    <w:rsid w:val="000B3833"/>
    <w:rsid w:val="000B3A4F"/>
    <w:rsid w:val="000C6C05"/>
    <w:rsid w:val="000D07DA"/>
    <w:rsid w:val="000D4D07"/>
    <w:rsid w:val="000D7AF3"/>
    <w:rsid w:val="000E2ADD"/>
    <w:rsid w:val="000E4A6F"/>
    <w:rsid w:val="000F2707"/>
    <w:rsid w:val="000F4D16"/>
    <w:rsid w:val="000F75FF"/>
    <w:rsid w:val="00102845"/>
    <w:rsid w:val="00105316"/>
    <w:rsid w:val="00105940"/>
    <w:rsid w:val="001059A8"/>
    <w:rsid w:val="001128E6"/>
    <w:rsid w:val="00114230"/>
    <w:rsid w:val="00116F7C"/>
    <w:rsid w:val="00117B1D"/>
    <w:rsid w:val="00120813"/>
    <w:rsid w:val="001244F9"/>
    <w:rsid w:val="00131082"/>
    <w:rsid w:val="00132C67"/>
    <w:rsid w:val="001359CD"/>
    <w:rsid w:val="00143161"/>
    <w:rsid w:val="0014396C"/>
    <w:rsid w:val="00143C18"/>
    <w:rsid w:val="0014491C"/>
    <w:rsid w:val="001500F9"/>
    <w:rsid w:val="00152EFC"/>
    <w:rsid w:val="00152FD7"/>
    <w:rsid w:val="001548CB"/>
    <w:rsid w:val="00155F3D"/>
    <w:rsid w:val="001571E5"/>
    <w:rsid w:val="00160395"/>
    <w:rsid w:val="00162D79"/>
    <w:rsid w:val="00164023"/>
    <w:rsid w:val="00165C05"/>
    <w:rsid w:val="001745A9"/>
    <w:rsid w:val="00174DDE"/>
    <w:rsid w:val="001758D2"/>
    <w:rsid w:val="00175D7C"/>
    <w:rsid w:val="00177989"/>
    <w:rsid w:val="00181820"/>
    <w:rsid w:val="001873B0"/>
    <w:rsid w:val="00187B3B"/>
    <w:rsid w:val="001A030B"/>
    <w:rsid w:val="001B335B"/>
    <w:rsid w:val="001B3F68"/>
    <w:rsid w:val="001B4D79"/>
    <w:rsid w:val="001B5024"/>
    <w:rsid w:val="001B5425"/>
    <w:rsid w:val="001B70FE"/>
    <w:rsid w:val="001B759A"/>
    <w:rsid w:val="001C28B0"/>
    <w:rsid w:val="001C5C31"/>
    <w:rsid w:val="001C635D"/>
    <w:rsid w:val="001D3427"/>
    <w:rsid w:val="001D499B"/>
    <w:rsid w:val="001D4F06"/>
    <w:rsid w:val="001D5043"/>
    <w:rsid w:val="001D5EEB"/>
    <w:rsid w:val="001D768A"/>
    <w:rsid w:val="001E22EB"/>
    <w:rsid w:val="001E2E52"/>
    <w:rsid w:val="001E3730"/>
    <w:rsid w:val="001F1E10"/>
    <w:rsid w:val="001F4EF4"/>
    <w:rsid w:val="001F7DC4"/>
    <w:rsid w:val="002038B0"/>
    <w:rsid w:val="00204138"/>
    <w:rsid w:val="002054A3"/>
    <w:rsid w:val="00207247"/>
    <w:rsid w:val="00215A8B"/>
    <w:rsid w:val="0022413D"/>
    <w:rsid w:val="00225E1B"/>
    <w:rsid w:val="00227FAC"/>
    <w:rsid w:val="002336A3"/>
    <w:rsid w:val="002358C1"/>
    <w:rsid w:val="00237DA4"/>
    <w:rsid w:val="00237F95"/>
    <w:rsid w:val="002404D3"/>
    <w:rsid w:val="0024229F"/>
    <w:rsid w:val="0025253B"/>
    <w:rsid w:val="00262DD9"/>
    <w:rsid w:val="002638AE"/>
    <w:rsid w:val="00263DFF"/>
    <w:rsid w:val="00267FF3"/>
    <w:rsid w:val="00270087"/>
    <w:rsid w:val="00270236"/>
    <w:rsid w:val="002709D4"/>
    <w:rsid w:val="00275913"/>
    <w:rsid w:val="0027604E"/>
    <w:rsid w:val="00281457"/>
    <w:rsid w:val="002815B7"/>
    <w:rsid w:val="00285637"/>
    <w:rsid w:val="00296AB4"/>
    <w:rsid w:val="00296F2C"/>
    <w:rsid w:val="002A2D69"/>
    <w:rsid w:val="002A304B"/>
    <w:rsid w:val="002B0413"/>
    <w:rsid w:val="002B14A7"/>
    <w:rsid w:val="002B1CCD"/>
    <w:rsid w:val="002B2264"/>
    <w:rsid w:val="002B28EF"/>
    <w:rsid w:val="002B2A55"/>
    <w:rsid w:val="002B3D9B"/>
    <w:rsid w:val="002C19FF"/>
    <w:rsid w:val="002D2274"/>
    <w:rsid w:val="002D354C"/>
    <w:rsid w:val="002D35C3"/>
    <w:rsid w:val="002D3D7D"/>
    <w:rsid w:val="002D4A0B"/>
    <w:rsid w:val="002E1F7A"/>
    <w:rsid w:val="002E6F38"/>
    <w:rsid w:val="003000AF"/>
    <w:rsid w:val="00301B0E"/>
    <w:rsid w:val="003029F6"/>
    <w:rsid w:val="00304755"/>
    <w:rsid w:val="00305C2F"/>
    <w:rsid w:val="00305D96"/>
    <w:rsid w:val="00313DEF"/>
    <w:rsid w:val="0031745B"/>
    <w:rsid w:val="00326750"/>
    <w:rsid w:val="00331297"/>
    <w:rsid w:val="00332695"/>
    <w:rsid w:val="00333BBB"/>
    <w:rsid w:val="00334337"/>
    <w:rsid w:val="0033627C"/>
    <w:rsid w:val="00341E66"/>
    <w:rsid w:val="00344A7C"/>
    <w:rsid w:val="00346552"/>
    <w:rsid w:val="0035295B"/>
    <w:rsid w:val="00357BE4"/>
    <w:rsid w:val="003613BE"/>
    <w:rsid w:val="0036294D"/>
    <w:rsid w:val="00363691"/>
    <w:rsid w:val="00365CA5"/>
    <w:rsid w:val="00367B5A"/>
    <w:rsid w:val="003721B2"/>
    <w:rsid w:val="00375B32"/>
    <w:rsid w:val="0037771A"/>
    <w:rsid w:val="00377FB1"/>
    <w:rsid w:val="00381320"/>
    <w:rsid w:val="00382419"/>
    <w:rsid w:val="00384FF6"/>
    <w:rsid w:val="00386611"/>
    <w:rsid w:val="00392326"/>
    <w:rsid w:val="003A2799"/>
    <w:rsid w:val="003A75BF"/>
    <w:rsid w:val="003A7BFC"/>
    <w:rsid w:val="003A7D44"/>
    <w:rsid w:val="003B1352"/>
    <w:rsid w:val="003B1F7C"/>
    <w:rsid w:val="003B5801"/>
    <w:rsid w:val="003B78A2"/>
    <w:rsid w:val="003C1B3C"/>
    <w:rsid w:val="003C399C"/>
    <w:rsid w:val="003C499C"/>
    <w:rsid w:val="003D3116"/>
    <w:rsid w:val="003D48BE"/>
    <w:rsid w:val="003D4B6A"/>
    <w:rsid w:val="003D509C"/>
    <w:rsid w:val="003D6615"/>
    <w:rsid w:val="003E0A7E"/>
    <w:rsid w:val="003E0D09"/>
    <w:rsid w:val="003E1225"/>
    <w:rsid w:val="003E21F0"/>
    <w:rsid w:val="003E291D"/>
    <w:rsid w:val="003F20F1"/>
    <w:rsid w:val="003F2BD9"/>
    <w:rsid w:val="003F4D14"/>
    <w:rsid w:val="003F501E"/>
    <w:rsid w:val="0040052E"/>
    <w:rsid w:val="00400841"/>
    <w:rsid w:val="00403291"/>
    <w:rsid w:val="00403CA6"/>
    <w:rsid w:val="004135A6"/>
    <w:rsid w:val="00414137"/>
    <w:rsid w:val="00414862"/>
    <w:rsid w:val="00425210"/>
    <w:rsid w:val="0042549F"/>
    <w:rsid w:val="00430A0A"/>
    <w:rsid w:val="00431B3D"/>
    <w:rsid w:val="00433440"/>
    <w:rsid w:val="004360BC"/>
    <w:rsid w:val="00436F2D"/>
    <w:rsid w:val="00440444"/>
    <w:rsid w:val="00440A7C"/>
    <w:rsid w:val="0044135A"/>
    <w:rsid w:val="00441C19"/>
    <w:rsid w:val="0045250C"/>
    <w:rsid w:val="00461F4C"/>
    <w:rsid w:val="00467910"/>
    <w:rsid w:val="00470FA0"/>
    <w:rsid w:val="004741DB"/>
    <w:rsid w:val="00476F20"/>
    <w:rsid w:val="00482DDD"/>
    <w:rsid w:val="004849E0"/>
    <w:rsid w:val="00487B0C"/>
    <w:rsid w:val="0049178E"/>
    <w:rsid w:val="00496DEB"/>
    <w:rsid w:val="004A03DA"/>
    <w:rsid w:val="004A0C7C"/>
    <w:rsid w:val="004A15B1"/>
    <w:rsid w:val="004A1A2F"/>
    <w:rsid w:val="004A3463"/>
    <w:rsid w:val="004A628A"/>
    <w:rsid w:val="004B0F2A"/>
    <w:rsid w:val="004C28B2"/>
    <w:rsid w:val="004D0291"/>
    <w:rsid w:val="004D143E"/>
    <w:rsid w:val="004D4A96"/>
    <w:rsid w:val="004D5D6E"/>
    <w:rsid w:val="004D7324"/>
    <w:rsid w:val="004E0D9A"/>
    <w:rsid w:val="004E286D"/>
    <w:rsid w:val="004E3A58"/>
    <w:rsid w:val="004E470C"/>
    <w:rsid w:val="004E6C57"/>
    <w:rsid w:val="004F1693"/>
    <w:rsid w:val="0050078B"/>
    <w:rsid w:val="00506BD6"/>
    <w:rsid w:val="0050722C"/>
    <w:rsid w:val="00510B77"/>
    <w:rsid w:val="005132DE"/>
    <w:rsid w:val="0051531D"/>
    <w:rsid w:val="00516938"/>
    <w:rsid w:val="00523354"/>
    <w:rsid w:val="00524EB7"/>
    <w:rsid w:val="00524FF6"/>
    <w:rsid w:val="00531A1B"/>
    <w:rsid w:val="005346FC"/>
    <w:rsid w:val="0053693D"/>
    <w:rsid w:val="0054098E"/>
    <w:rsid w:val="00541A62"/>
    <w:rsid w:val="00542753"/>
    <w:rsid w:val="00545F40"/>
    <w:rsid w:val="00546992"/>
    <w:rsid w:val="00547D30"/>
    <w:rsid w:val="0055668E"/>
    <w:rsid w:val="005610C5"/>
    <w:rsid w:val="005631A7"/>
    <w:rsid w:val="005634F6"/>
    <w:rsid w:val="00564669"/>
    <w:rsid w:val="00565001"/>
    <w:rsid w:val="00574936"/>
    <w:rsid w:val="00580890"/>
    <w:rsid w:val="00584356"/>
    <w:rsid w:val="00586147"/>
    <w:rsid w:val="00590862"/>
    <w:rsid w:val="00593933"/>
    <w:rsid w:val="00596897"/>
    <w:rsid w:val="005A1205"/>
    <w:rsid w:val="005A202A"/>
    <w:rsid w:val="005A646E"/>
    <w:rsid w:val="005A74C0"/>
    <w:rsid w:val="005B1F73"/>
    <w:rsid w:val="005B46B7"/>
    <w:rsid w:val="005B4F3C"/>
    <w:rsid w:val="005B73D0"/>
    <w:rsid w:val="005B74EA"/>
    <w:rsid w:val="005C03E3"/>
    <w:rsid w:val="005C044E"/>
    <w:rsid w:val="005C2E52"/>
    <w:rsid w:val="005C477F"/>
    <w:rsid w:val="005C7A18"/>
    <w:rsid w:val="005C7A50"/>
    <w:rsid w:val="005D0267"/>
    <w:rsid w:val="005D193E"/>
    <w:rsid w:val="005D7EAB"/>
    <w:rsid w:val="005E0580"/>
    <w:rsid w:val="005E3AAE"/>
    <w:rsid w:val="005E3D15"/>
    <w:rsid w:val="005E4051"/>
    <w:rsid w:val="005E4F6B"/>
    <w:rsid w:val="00604D91"/>
    <w:rsid w:val="006079CD"/>
    <w:rsid w:val="00611491"/>
    <w:rsid w:val="00611497"/>
    <w:rsid w:val="00612444"/>
    <w:rsid w:val="00613296"/>
    <w:rsid w:val="00613A27"/>
    <w:rsid w:val="00614B68"/>
    <w:rsid w:val="0062122F"/>
    <w:rsid w:val="006215AB"/>
    <w:rsid w:val="00621923"/>
    <w:rsid w:val="006256E9"/>
    <w:rsid w:val="00634FB7"/>
    <w:rsid w:val="00635AAD"/>
    <w:rsid w:val="00636878"/>
    <w:rsid w:val="00657D54"/>
    <w:rsid w:val="00661A23"/>
    <w:rsid w:val="00661D22"/>
    <w:rsid w:val="006624E6"/>
    <w:rsid w:val="00667748"/>
    <w:rsid w:val="0067165E"/>
    <w:rsid w:val="0067395D"/>
    <w:rsid w:val="00685D8F"/>
    <w:rsid w:val="00686199"/>
    <w:rsid w:val="00686DF5"/>
    <w:rsid w:val="00687468"/>
    <w:rsid w:val="00690B51"/>
    <w:rsid w:val="00694609"/>
    <w:rsid w:val="006967DA"/>
    <w:rsid w:val="006969A1"/>
    <w:rsid w:val="00697FFA"/>
    <w:rsid w:val="006A13F4"/>
    <w:rsid w:val="006A213D"/>
    <w:rsid w:val="006A49BE"/>
    <w:rsid w:val="006A6B02"/>
    <w:rsid w:val="006B0956"/>
    <w:rsid w:val="006B1372"/>
    <w:rsid w:val="006B515A"/>
    <w:rsid w:val="006B578F"/>
    <w:rsid w:val="006B5E83"/>
    <w:rsid w:val="006C0261"/>
    <w:rsid w:val="006C103F"/>
    <w:rsid w:val="006C17B6"/>
    <w:rsid w:val="006C1F79"/>
    <w:rsid w:val="006C2035"/>
    <w:rsid w:val="006C2955"/>
    <w:rsid w:val="006C417A"/>
    <w:rsid w:val="006C5705"/>
    <w:rsid w:val="006C770A"/>
    <w:rsid w:val="006D3049"/>
    <w:rsid w:val="006D3C9D"/>
    <w:rsid w:val="006E4957"/>
    <w:rsid w:val="006E598D"/>
    <w:rsid w:val="006E6414"/>
    <w:rsid w:val="006E7E1D"/>
    <w:rsid w:val="007133C0"/>
    <w:rsid w:val="0071659B"/>
    <w:rsid w:val="00716B46"/>
    <w:rsid w:val="007202FD"/>
    <w:rsid w:val="007236E2"/>
    <w:rsid w:val="00724684"/>
    <w:rsid w:val="00733DD1"/>
    <w:rsid w:val="00736AC5"/>
    <w:rsid w:val="00745225"/>
    <w:rsid w:val="00746A41"/>
    <w:rsid w:val="00750D27"/>
    <w:rsid w:val="00754C57"/>
    <w:rsid w:val="00757D72"/>
    <w:rsid w:val="00757FC1"/>
    <w:rsid w:val="0076002E"/>
    <w:rsid w:val="00763B8A"/>
    <w:rsid w:val="00767068"/>
    <w:rsid w:val="00772C5E"/>
    <w:rsid w:val="00772CE7"/>
    <w:rsid w:val="00773C12"/>
    <w:rsid w:val="00774416"/>
    <w:rsid w:val="00781277"/>
    <w:rsid w:val="00781BCC"/>
    <w:rsid w:val="00784421"/>
    <w:rsid w:val="00784488"/>
    <w:rsid w:val="00786CAA"/>
    <w:rsid w:val="0079069B"/>
    <w:rsid w:val="00792861"/>
    <w:rsid w:val="007958BF"/>
    <w:rsid w:val="0079790A"/>
    <w:rsid w:val="007B2386"/>
    <w:rsid w:val="007B37EF"/>
    <w:rsid w:val="007C09CC"/>
    <w:rsid w:val="007C630A"/>
    <w:rsid w:val="007C7586"/>
    <w:rsid w:val="007D15AF"/>
    <w:rsid w:val="007D49EB"/>
    <w:rsid w:val="007D4FAC"/>
    <w:rsid w:val="007E447E"/>
    <w:rsid w:val="007E6E72"/>
    <w:rsid w:val="007E74F7"/>
    <w:rsid w:val="007F057C"/>
    <w:rsid w:val="007F126C"/>
    <w:rsid w:val="007F1A0D"/>
    <w:rsid w:val="007F37FD"/>
    <w:rsid w:val="008009C6"/>
    <w:rsid w:val="00807B40"/>
    <w:rsid w:val="0081035F"/>
    <w:rsid w:val="008126F1"/>
    <w:rsid w:val="00816418"/>
    <w:rsid w:val="0081642F"/>
    <w:rsid w:val="00823479"/>
    <w:rsid w:val="00824402"/>
    <w:rsid w:val="00830BA6"/>
    <w:rsid w:val="0083159E"/>
    <w:rsid w:val="0083169E"/>
    <w:rsid w:val="00832D58"/>
    <w:rsid w:val="00833587"/>
    <w:rsid w:val="008345AC"/>
    <w:rsid w:val="008373FB"/>
    <w:rsid w:val="00837675"/>
    <w:rsid w:val="00840216"/>
    <w:rsid w:val="00840411"/>
    <w:rsid w:val="0085085F"/>
    <w:rsid w:val="0085330A"/>
    <w:rsid w:val="008564D3"/>
    <w:rsid w:val="008622A7"/>
    <w:rsid w:val="0086336E"/>
    <w:rsid w:val="0087607F"/>
    <w:rsid w:val="0088224E"/>
    <w:rsid w:val="00885102"/>
    <w:rsid w:val="00885CD9"/>
    <w:rsid w:val="00897820"/>
    <w:rsid w:val="008A0002"/>
    <w:rsid w:val="008A0991"/>
    <w:rsid w:val="008A0E9A"/>
    <w:rsid w:val="008A6577"/>
    <w:rsid w:val="008B3FD3"/>
    <w:rsid w:val="008B54CE"/>
    <w:rsid w:val="008C2B41"/>
    <w:rsid w:val="008C3944"/>
    <w:rsid w:val="008C3C3D"/>
    <w:rsid w:val="008C45E1"/>
    <w:rsid w:val="008C702E"/>
    <w:rsid w:val="008D13F2"/>
    <w:rsid w:val="008D3320"/>
    <w:rsid w:val="008D55D1"/>
    <w:rsid w:val="008D7A8F"/>
    <w:rsid w:val="008E099E"/>
    <w:rsid w:val="008F3826"/>
    <w:rsid w:val="008F4ED7"/>
    <w:rsid w:val="008F63CC"/>
    <w:rsid w:val="00904D4E"/>
    <w:rsid w:val="00910C0E"/>
    <w:rsid w:val="00925574"/>
    <w:rsid w:val="00925E11"/>
    <w:rsid w:val="00933E4C"/>
    <w:rsid w:val="00934DCC"/>
    <w:rsid w:val="0094202A"/>
    <w:rsid w:val="00943119"/>
    <w:rsid w:val="00943CD5"/>
    <w:rsid w:val="009462EA"/>
    <w:rsid w:val="009477FF"/>
    <w:rsid w:val="00951DFF"/>
    <w:rsid w:val="009548D1"/>
    <w:rsid w:val="00962544"/>
    <w:rsid w:val="00966029"/>
    <w:rsid w:val="009733F6"/>
    <w:rsid w:val="00974365"/>
    <w:rsid w:val="009743D4"/>
    <w:rsid w:val="0097582C"/>
    <w:rsid w:val="00976D87"/>
    <w:rsid w:val="00977151"/>
    <w:rsid w:val="009779A7"/>
    <w:rsid w:val="00980F75"/>
    <w:rsid w:val="00987C24"/>
    <w:rsid w:val="00990E13"/>
    <w:rsid w:val="00991093"/>
    <w:rsid w:val="00995299"/>
    <w:rsid w:val="00997754"/>
    <w:rsid w:val="009A5EDA"/>
    <w:rsid w:val="009B1DF2"/>
    <w:rsid w:val="009B3F78"/>
    <w:rsid w:val="009C0B53"/>
    <w:rsid w:val="009C35EC"/>
    <w:rsid w:val="009C5681"/>
    <w:rsid w:val="009C6411"/>
    <w:rsid w:val="009C691A"/>
    <w:rsid w:val="009C6B0E"/>
    <w:rsid w:val="009C7A93"/>
    <w:rsid w:val="009E39E6"/>
    <w:rsid w:val="009E5D3B"/>
    <w:rsid w:val="009F3873"/>
    <w:rsid w:val="009F398F"/>
    <w:rsid w:val="009F6116"/>
    <w:rsid w:val="00A003D8"/>
    <w:rsid w:val="00A149C7"/>
    <w:rsid w:val="00A16930"/>
    <w:rsid w:val="00A17F2A"/>
    <w:rsid w:val="00A2057A"/>
    <w:rsid w:val="00A21670"/>
    <w:rsid w:val="00A30FE2"/>
    <w:rsid w:val="00A3235D"/>
    <w:rsid w:val="00A32A09"/>
    <w:rsid w:val="00A33C14"/>
    <w:rsid w:val="00A34C41"/>
    <w:rsid w:val="00A36F5D"/>
    <w:rsid w:val="00A412BA"/>
    <w:rsid w:val="00A41ACE"/>
    <w:rsid w:val="00A4316F"/>
    <w:rsid w:val="00A46CB2"/>
    <w:rsid w:val="00A479A6"/>
    <w:rsid w:val="00A55FF9"/>
    <w:rsid w:val="00A5668E"/>
    <w:rsid w:val="00A60A78"/>
    <w:rsid w:val="00A618A1"/>
    <w:rsid w:val="00A6396A"/>
    <w:rsid w:val="00A641CF"/>
    <w:rsid w:val="00A64EDC"/>
    <w:rsid w:val="00A661A5"/>
    <w:rsid w:val="00A66419"/>
    <w:rsid w:val="00A70CDE"/>
    <w:rsid w:val="00A70CF9"/>
    <w:rsid w:val="00A71994"/>
    <w:rsid w:val="00A7330A"/>
    <w:rsid w:val="00A809A5"/>
    <w:rsid w:val="00A8190C"/>
    <w:rsid w:val="00A955A3"/>
    <w:rsid w:val="00AA0689"/>
    <w:rsid w:val="00AA2486"/>
    <w:rsid w:val="00AA3068"/>
    <w:rsid w:val="00AA3772"/>
    <w:rsid w:val="00AA5B92"/>
    <w:rsid w:val="00AA5E86"/>
    <w:rsid w:val="00AB3108"/>
    <w:rsid w:val="00AB3118"/>
    <w:rsid w:val="00AB322A"/>
    <w:rsid w:val="00AC0127"/>
    <w:rsid w:val="00AC52DD"/>
    <w:rsid w:val="00AC736C"/>
    <w:rsid w:val="00AD502A"/>
    <w:rsid w:val="00AD6093"/>
    <w:rsid w:val="00AE22F9"/>
    <w:rsid w:val="00AE358A"/>
    <w:rsid w:val="00AE3F5A"/>
    <w:rsid w:val="00AE5564"/>
    <w:rsid w:val="00AF2597"/>
    <w:rsid w:val="00AF3AD7"/>
    <w:rsid w:val="00AF5BD2"/>
    <w:rsid w:val="00B0229F"/>
    <w:rsid w:val="00B07D13"/>
    <w:rsid w:val="00B216E1"/>
    <w:rsid w:val="00B23E2C"/>
    <w:rsid w:val="00B2492B"/>
    <w:rsid w:val="00B26986"/>
    <w:rsid w:val="00B32B4E"/>
    <w:rsid w:val="00B421BC"/>
    <w:rsid w:val="00B42279"/>
    <w:rsid w:val="00B5552E"/>
    <w:rsid w:val="00B5596A"/>
    <w:rsid w:val="00B5636F"/>
    <w:rsid w:val="00B570D2"/>
    <w:rsid w:val="00B61ECB"/>
    <w:rsid w:val="00B63109"/>
    <w:rsid w:val="00B718A6"/>
    <w:rsid w:val="00B7360D"/>
    <w:rsid w:val="00B74262"/>
    <w:rsid w:val="00B76243"/>
    <w:rsid w:val="00B81F6C"/>
    <w:rsid w:val="00B83C73"/>
    <w:rsid w:val="00B83F60"/>
    <w:rsid w:val="00B842B0"/>
    <w:rsid w:val="00B84CCE"/>
    <w:rsid w:val="00B86FEB"/>
    <w:rsid w:val="00B91CAF"/>
    <w:rsid w:val="00B95A21"/>
    <w:rsid w:val="00B964E7"/>
    <w:rsid w:val="00BA13BA"/>
    <w:rsid w:val="00BA2398"/>
    <w:rsid w:val="00BB567D"/>
    <w:rsid w:val="00BB5EC7"/>
    <w:rsid w:val="00BB6E09"/>
    <w:rsid w:val="00BC0FEE"/>
    <w:rsid w:val="00BC4946"/>
    <w:rsid w:val="00BC6D75"/>
    <w:rsid w:val="00BC79F4"/>
    <w:rsid w:val="00BD0818"/>
    <w:rsid w:val="00BD41E0"/>
    <w:rsid w:val="00BD56EC"/>
    <w:rsid w:val="00BD6265"/>
    <w:rsid w:val="00BD6B80"/>
    <w:rsid w:val="00BD7BEE"/>
    <w:rsid w:val="00BE292D"/>
    <w:rsid w:val="00BE475C"/>
    <w:rsid w:val="00BF1BE0"/>
    <w:rsid w:val="00BF3353"/>
    <w:rsid w:val="00BF514B"/>
    <w:rsid w:val="00C02751"/>
    <w:rsid w:val="00C05486"/>
    <w:rsid w:val="00C07F0F"/>
    <w:rsid w:val="00C111D2"/>
    <w:rsid w:val="00C119B0"/>
    <w:rsid w:val="00C148EC"/>
    <w:rsid w:val="00C2114F"/>
    <w:rsid w:val="00C22774"/>
    <w:rsid w:val="00C239C3"/>
    <w:rsid w:val="00C26CE3"/>
    <w:rsid w:val="00C31E74"/>
    <w:rsid w:val="00C33CC1"/>
    <w:rsid w:val="00C350E1"/>
    <w:rsid w:val="00C37947"/>
    <w:rsid w:val="00C40EA4"/>
    <w:rsid w:val="00C437D1"/>
    <w:rsid w:val="00C51820"/>
    <w:rsid w:val="00C51E7B"/>
    <w:rsid w:val="00C5347C"/>
    <w:rsid w:val="00C54B25"/>
    <w:rsid w:val="00C557B8"/>
    <w:rsid w:val="00C61843"/>
    <w:rsid w:val="00C7546E"/>
    <w:rsid w:val="00C75D63"/>
    <w:rsid w:val="00C80629"/>
    <w:rsid w:val="00C81568"/>
    <w:rsid w:val="00C81C4D"/>
    <w:rsid w:val="00C84B42"/>
    <w:rsid w:val="00C851AE"/>
    <w:rsid w:val="00C8734C"/>
    <w:rsid w:val="00C90AE0"/>
    <w:rsid w:val="00C9184E"/>
    <w:rsid w:val="00C97D98"/>
    <w:rsid w:val="00CA1314"/>
    <w:rsid w:val="00CA20C0"/>
    <w:rsid w:val="00CA3D48"/>
    <w:rsid w:val="00CA63F8"/>
    <w:rsid w:val="00CA6F97"/>
    <w:rsid w:val="00CB037B"/>
    <w:rsid w:val="00CB4A9C"/>
    <w:rsid w:val="00CB5B78"/>
    <w:rsid w:val="00CB6067"/>
    <w:rsid w:val="00CC1AA2"/>
    <w:rsid w:val="00CC2F32"/>
    <w:rsid w:val="00CC479D"/>
    <w:rsid w:val="00CC5E5B"/>
    <w:rsid w:val="00CC692E"/>
    <w:rsid w:val="00CC6A33"/>
    <w:rsid w:val="00CC7C3B"/>
    <w:rsid w:val="00CD332C"/>
    <w:rsid w:val="00CE17C7"/>
    <w:rsid w:val="00CE74BC"/>
    <w:rsid w:val="00CF0627"/>
    <w:rsid w:val="00CF3AB3"/>
    <w:rsid w:val="00CF59DF"/>
    <w:rsid w:val="00CF5D9D"/>
    <w:rsid w:val="00CF7E98"/>
    <w:rsid w:val="00D00278"/>
    <w:rsid w:val="00D10BB8"/>
    <w:rsid w:val="00D13F4B"/>
    <w:rsid w:val="00D23CE9"/>
    <w:rsid w:val="00D24314"/>
    <w:rsid w:val="00D26ADB"/>
    <w:rsid w:val="00D36B2D"/>
    <w:rsid w:val="00D37627"/>
    <w:rsid w:val="00D40361"/>
    <w:rsid w:val="00D455EB"/>
    <w:rsid w:val="00D45D74"/>
    <w:rsid w:val="00D62318"/>
    <w:rsid w:val="00D6487D"/>
    <w:rsid w:val="00D7072F"/>
    <w:rsid w:val="00D723AB"/>
    <w:rsid w:val="00D77EEE"/>
    <w:rsid w:val="00D80CC5"/>
    <w:rsid w:val="00D8314A"/>
    <w:rsid w:val="00D86B24"/>
    <w:rsid w:val="00D878B7"/>
    <w:rsid w:val="00D9028A"/>
    <w:rsid w:val="00D931B7"/>
    <w:rsid w:val="00D944FD"/>
    <w:rsid w:val="00D95DF9"/>
    <w:rsid w:val="00D967CD"/>
    <w:rsid w:val="00D97DF4"/>
    <w:rsid w:val="00DA2202"/>
    <w:rsid w:val="00DA4590"/>
    <w:rsid w:val="00DA7E72"/>
    <w:rsid w:val="00DB5C37"/>
    <w:rsid w:val="00DB7CB1"/>
    <w:rsid w:val="00DC1792"/>
    <w:rsid w:val="00DC23F4"/>
    <w:rsid w:val="00DC6EA8"/>
    <w:rsid w:val="00DD29F2"/>
    <w:rsid w:val="00DE1C55"/>
    <w:rsid w:val="00DE303A"/>
    <w:rsid w:val="00DE35C8"/>
    <w:rsid w:val="00DE3693"/>
    <w:rsid w:val="00DE37A9"/>
    <w:rsid w:val="00DE728F"/>
    <w:rsid w:val="00DF48A5"/>
    <w:rsid w:val="00E01F31"/>
    <w:rsid w:val="00E06C21"/>
    <w:rsid w:val="00E20A7C"/>
    <w:rsid w:val="00E25354"/>
    <w:rsid w:val="00E256FC"/>
    <w:rsid w:val="00E40274"/>
    <w:rsid w:val="00E45CAC"/>
    <w:rsid w:val="00E4685D"/>
    <w:rsid w:val="00E47EF9"/>
    <w:rsid w:val="00E47F7B"/>
    <w:rsid w:val="00E50A05"/>
    <w:rsid w:val="00E53033"/>
    <w:rsid w:val="00E60803"/>
    <w:rsid w:val="00E742B7"/>
    <w:rsid w:val="00E80F01"/>
    <w:rsid w:val="00E90943"/>
    <w:rsid w:val="00E920F6"/>
    <w:rsid w:val="00E96F76"/>
    <w:rsid w:val="00EA16F6"/>
    <w:rsid w:val="00EA197F"/>
    <w:rsid w:val="00EA1B34"/>
    <w:rsid w:val="00EB068D"/>
    <w:rsid w:val="00EB1103"/>
    <w:rsid w:val="00EB1669"/>
    <w:rsid w:val="00EB4D56"/>
    <w:rsid w:val="00EB55C0"/>
    <w:rsid w:val="00EC088C"/>
    <w:rsid w:val="00EC1A00"/>
    <w:rsid w:val="00EC36E4"/>
    <w:rsid w:val="00ED11F3"/>
    <w:rsid w:val="00ED34D3"/>
    <w:rsid w:val="00ED72A2"/>
    <w:rsid w:val="00EE33F6"/>
    <w:rsid w:val="00EF1B9D"/>
    <w:rsid w:val="00EF3304"/>
    <w:rsid w:val="00EF3689"/>
    <w:rsid w:val="00EF5ED8"/>
    <w:rsid w:val="00EF6591"/>
    <w:rsid w:val="00EF6789"/>
    <w:rsid w:val="00EF788A"/>
    <w:rsid w:val="00F03E2C"/>
    <w:rsid w:val="00F16B18"/>
    <w:rsid w:val="00F170E4"/>
    <w:rsid w:val="00F332AD"/>
    <w:rsid w:val="00F3526A"/>
    <w:rsid w:val="00F41884"/>
    <w:rsid w:val="00F4263C"/>
    <w:rsid w:val="00F62A83"/>
    <w:rsid w:val="00F641D5"/>
    <w:rsid w:val="00F649A3"/>
    <w:rsid w:val="00F71906"/>
    <w:rsid w:val="00F738BD"/>
    <w:rsid w:val="00F80BFD"/>
    <w:rsid w:val="00F84C9B"/>
    <w:rsid w:val="00F85CC5"/>
    <w:rsid w:val="00F86781"/>
    <w:rsid w:val="00F876F5"/>
    <w:rsid w:val="00F879C6"/>
    <w:rsid w:val="00F93A85"/>
    <w:rsid w:val="00FA49DF"/>
    <w:rsid w:val="00FB295E"/>
    <w:rsid w:val="00FB2F15"/>
    <w:rsid w:val="00FB559C"/>
    <w:rsid w:val="00FB7D26"/>
    <w:rsid w:val="00FC11EF"/>
    <w:rsid w:val="00FC63BE"/>
    <w:rsid w:val="00FC6442"/>
    <w:rsid w:val="00FD0F2C"/>
    <w:rsid w:val="00FD1B1A"/>
    <w:rsid w:val="00FD29C4"/>
    <w:rsid w:val="00FD3A84"/>
    <w:rsid w:val="00FD404B"/>
    <w:rsid w:val="00FD5656"/>
    <w:rsid w:val="00FD748C"/>
    <w:rsid w:val="00FD74B9"/>
    <w:rsid w:val="00FE1E55"/>
    <w:rsid w:val="00FE3F62"/>
    <w:rsid w:val="00FE422F"/>
    <w:rsid w:val="00FE443C"/>
    <w:rsid w:val="00FE735A"/>
    <w:rsid w:val="00FF2CB9"/>
    <w:rsid w:val="00FF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0F1A"/>
  <w15:docId w15:val="{681727F5-5E02-441F-AC50-5702EB11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00"/>
    <w:pPr>
      <w:widowControl w:val="0"/>
      <w:autoSpaceDE w:val="0"/>
      <w:autoSpaceDN w:val="0"/>
      <w:adjustRightInd w:val="0"/>
      <w:spacing w:after="0" w:line="240" w:lineRule="auto"/>
      <w:jc w:val="both"/>
    </w:pPr>
    <w:rPr>
      <w:rFonts w:eastAsia="Times New Roman"/>
      <w:iCs/>
      <w:noProof/>
      <w:szCs w:val="24"/>
      <w:lang w:eastAsia="sk-SK"/>
    </w:rPr>
  </w:style>
  <w:style w:type="paragraph" w:styleId="Heading1">
    <w:name w:val="heading 1"/>
    <w:basedOn w:val="Normal"/>
    <w:next w:val="Normal"/>
    <w:link w:val="Heading1Char"/>
    <w:autoRedefine/>
    <w:uiPriority w:val="9"/>
    <w:qFormat/>
    <w:rsid w:val="00F3526A"/>
    <w:pPr>
      <w:keepNext/>
      <w:keepLines/>
      <w:numPr>
        <w:numId w:val="12"/>
      </w:numPr>
      <w:spacing w:after="120" w:line="276" w:lineRule="auto"/>
      <w:ind w:left="284" w:hanging="284"/>
      <w:outlineLvl w:val="0"/>
    </w:pPr>
    <w:rPr>
      <w:rFonts w:cstheme="minorHAnsi"/>
      <w:b/>
      <w:noProof w:val="0"/>
      <w:color w:val="365F91"/>
      <w:sz w:val="28"/>
      <w:szCs w:val="28"/>
      <w:lang w:eastAsia="en-US"/>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26A"/>
    <w:rPr>
      <w:rFonts w:eastAsia="Times New Roman" w:cstheme="minorHAnsi"/>
      <w:b/>
      <w:iCs/>
      <w:color w:val="365F91"/>
      <w:sz w:val="28"/>
      <w:szCs w:val="28"/>
      <w:lang w:eastAsia="en-US"/>
    </w:rPr>
  </w:style>
  <w:style w:type="character" w:customStyle="1" w:styleId="Heading2Char">
    <w:name w:val="Heading 2 Char"/>
    <w:basedOn w:val="DefaultParagraphFont"/>
    <w:link w:val="Heading2"/>
    <w:uiPriority w:val="9"/>
    <w:rsid w:val="006B5E83"/>
    <w:rPr>
      <w:rFonts w:eastAsiaTheme="majorEastAsia" w:cstheme="majorBidi"/>
      <w:iCs/>
      <w:noProof/>
      <w:color w:val="2E74B5" w:themeColor="accent1" w:themeShade="BF"/>
      <w:sz w:val="28"/>
      <w:szCs w:val="32"/>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34337"/>
    <w:pPr>
      <w:tabs>
        <w:tab w:val="left" w:pos="660"/>
        <w:tab w:val="right" w:leader="dot" w:pos="9062"/>
      </w:tabs>
      <w:spacing w:before="60"/>
    </w:pPr>
    <w:rPr>
      <w:b/>
      <w:szCs w:val="22"/>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basedOn w:val="Normal"/>
    <w:link w:val="ListParagraphChar"/>
    <w:uiPriority w:val="34"/>
    <w:qFormat/>
    <w:rsid w:val="006B5E83"/>
    <w:pPr>
      <w:ind w:left="720"/>
      <w:contextualSpacing/>
    </w:pPr>
  </w:style>
  <w:style w:type="character" w:customStyle="1" w:styleId="ListParagraphChar">
    <w:name w:val="List Paragraph Char"/>
    <w:basedOn w:val="DefaultParagraphFont"/>
    <w:link w:val="ListParagraph"/>
    <w:uiPriority w:val="34"/>
    <w:locked/>
    <w:rsid w:val="006B5E83"/>
  </w:style>
  <w:style w:type="paragraph" w:styleId="TOCHeading">
    <w:name w:val="TOC Heading"/>
    <w:basedOn w:val="Heading1"/>
    <w:next w:val="Normal"/>
    <w:uiPriority w:val="39"/>
    <w:unhideWhenUsed/>
    <w:qFormat/>
    <w:rsid w:val="006B5E83"/>
    <w:pPr>
      <w:numPr>
        <w:numId w:val="0"/>
      </w:num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
    <w:uiPriority w:val="99"/>
    <w:unhideWhenUsed/>
    <w:rsid w:val="00506BD6"/>
    <w:rPr>
      <w:sz w:val="20"/>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uiPriority w:val="99"/>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iPriority w:val="99"/>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506BD6"/>
    <w:rPr>
      <w:rFonts w:ascii="Times New Roman" w:hAnsi="Times New Roman"/>
      <w:sz w:val="24"/>
      <w:szCs w:val="20"/>
      <w:lang w:val="en-US" w:eastAsia="ro-RO"/>
    </w:rPr>
  </w:style>
  <w:style w:type="character" w:customStyle="1" w:styleId="BodyTextChar">
    <w:name w:val="Body Text Char"/>
    <w:basedOn w:val="DefaultParagraphFont"/>
    <w:link w:val="BodyText"/>
    <w:rsid w:val="00506BD6"/>
    <w:rPr>
      <w:sz w:val="24"/>
      <w:lang w:val="en-US"/>
    </w:rPr>
  </w:style>
  <w:style w:type="paragraph" w:styleId="BodyText3">
    <w:name w:val="Body Text 3"/>
    <w:basedOn w:val="Normal"/>
    <w:link w:val="BodyText3Char"/>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 w:val="20"/>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after="40"/>
    </w:pPr>
    <w:rPr>
      <w:rFonts w:ascii="Trebuchet MS" w:hAnsi="Trebuchet MS" w:cs="Arial"/>
      <w:i/>
      <w:iCs w:val="0"/>
      <w:sz w:val="2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sz w:val="2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after="120"/>
      <w:ind w:left="360"/>
    </w:pPr>
    <w:rPr>
      <w:b/>
    </w:rPr>
  </w:style>
  <w:style w:type="character" w:customStyle="1" w:styleId="CriteriuChar">
    <w:name w:val="Criteriu Char"/>
    <w:basedOn w:val="ListParagraphChar"/>
    <w:link w:val="Criteriu"/>
    <w:rsid w:val="006B5E83"/>
    <w:rPr>
      <w:rFonts w:eastAsia="Times New Roman"/>
      <w:b/>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20868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d65882-afcc-44e0-9f9d-a3a19484025c">
      <Terms xmlns="http://schemas.microsoft.com/office/infopath/2007/PartnerControls"/>
    </lcf76f155ced4ddcb4097134ff3c332f>
    <TaxCatchAll xmlns="7dad44aa-71bc-4b74-b805-970d02198a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6CA63DEF4CF4EB6428DE5B0E6FD77" ma:contentTypeVersion="13" ma:contentTypeDescription="Create a new document." ma:contentTypeScope="" ma:versionID="96593a9b2a2df3a5450bdff0c74a12bf">
  <xsd:schema xmlns:xsd="http://www.w3.org/2001/XMLSchema" xmlns:xs="http://www.w3.org/2001/XMLSchema" xmlns:p="http://schemas.microsoft.com/office/2006/metadata/properties" xmlns:ns2="b0d65882-afcc-44e0-9f9d-a3a19484025c" xmlns:ns3="7dad44aa-71bc-4b74-b805-970d02198ae5" targetNamespace="http://schemas.microsoft.com/office/2006/metadata/properties" ma:root="true" ma:fieldsID="b71da94a162742f9418b1f8959319b68" ns2:_="" ns3:_="">
    <xsd:import namespace="b0d65882-afcc-44e0-9f9d-a3a19484025c"/>
    <xsd:import namespace="7dad44aa-71bc-4b74-b805-970d02198a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65882-afcc-44e0-9f9d-a3a194840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8cf4ff-ab5b-4139-ad2b-711e8c48f5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44aa-71bc-4b74-b805-970d02198a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66412b-036c-4e80-b576-9adb0f20cf5f}" ma:internalName="TaxCatchAll" ma:showField="CatchAllData" ma:web="7dad44aa-71bc-4b74-b805-970d02198ae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890B1-5EFD-42E2-9DF1-F7881D8EB303}">
  <ds:schemaRefs>
    <ds:schemaRef ds:uri="http://schemas.openxmlformats.org/officeDocument/2006/bibliography"/>
  </ds:schemaRefs>
</ds:datastoreItem>
</file>

<file path=customXml/itemProps2.xml><?xml version="1.0" encoding="utf-8"?>
<ds:datastoreItem xmlns:ds="http://schemas.openxmlformats.org/officeDocument/2006/customXml" ds:itemID="{1849B0A6-9F86-4EF2-9D39-590A21A97165}">
  <ds:schemaRefs>
    <ds:schemaRef ds:uri="http://schemas.microsoft.com/office/2006/metadata/properties"/>
    <ds:schemaRef ds:uri="http://schemas.microsoft.com/office/infopath/2007/PartnerControls"/>
    <ds:schemaRef ds:uri="b0d65882-afcc-44e0-9f9d-a3a19484025c"/>
    <ds:schemaRef ds:uri="7dad44aa-71bc-4b74-b805-970d02198ae5"/>
  </ds:schemaRefs>
</ds:datastoreItem>
</file>

<file path=customXml/itemProps3.xml><?xml version="1.0" encoding="utf-8"?>
<ds:datastoreItem xmlns:ds="http://schemas.openxmlformats.org/officeDocument/2006/customXml" ds:itemID="{491784E4-44B5-4EAB-810C-5232287E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65882-afcc-44e0-9f9d-a3a19484025c"/>
    <ds:schemaRef ds:uri="7dad44aa-71bc-4b74-b805-970d02198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5817A-FBE8-4B50-BD34-8568CB1EF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3340</Words>
  <Characters>19041</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Patra</dc:creator>
  <cp:lastModifiedBy>Gabriela Calin</cp:lastModifiedBy>
  <cp:revision>3</cp:revision>
  <cp:lastPrinted>2023-08-30T14:46:00Z</cp:lastPrinted>
  <dcterms:created xsi:type="dcterms:W3CDTF">2023-09-01T07:09:00Z</dcterms:created>
  <dcterms:modified xsi:type="dcterms:W3CDTF">2023-09-01T07:26:00Z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0x0101005BE6CA63DEF4CF4EB6428DE5B0E6FD77</vt:lpwstr>
  </property>
  <property fmtid="{D5CDD505-2E9C-101B-9397-08002B2CF9AE}" pid="3" name="MediaServiceImageTags">
    <vt:lpwstr/>
  </property>
</Properties>
</file>