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4442B" w:rsidRDefault="0074442B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00000002" w14:textId="77777777" w:rsidR="0074442B" w:rsidRDefault="0074442B">
      <w:pPr>
        <w:rPr>
          <w:rFonts w:ascii="Montserrat" w:eastAsia="Montserrat" w:hAnsi="Montserrat" w:cs="Montserrat"/>
          <w:sz w:val="20"/>
          <w:szCs w:val="20"/>
        </w:rPr>
      </w:pPr>
    </w:p>
    <w:p w14:paraId="00000003" w14:textId="77777777" w:rsidR="0074442B" w:rsidRDefault="0074442B">
      <w:pPr>
        <w:rPr>
          <w:rFonts w:ascii="Montserrat" w:eastAsia="Montserrat" w:hAnsi="Montserrat" w:cs="Montserrat"/>
          <w:sz w:val="20"/>
          <w:szCs w:val="20"/>
        </w:rPr>
      </w:pPr>
    </w:p>
    <w:p w14:paraId="00000004" w14:textId="3E2FD43A" w:rsidR="0074442B" w:rsidRDefault="0083627C">
      <w:pPr>
        <w:rPr>
          <w:rFonts w:ascii="Montserrat" w:eastAsia="Montserrat" w:hAnsi="Montserrat" w:cs="Montserrat"/>
        </w:rPr>
      </w:pPr>
      <w:bookmarkStart w:id="0" w:name="_heading=h.gjdgxs" w:colFirst="0" w:colLast="0"/>
      <w:bookmarkEnd w:id="0"/>
      <w:r>
        <w:rPr>
          <w:rFonts w:ascii="Montserrat" w:eastAsia="Montserrat" w:hAnsi="Montserrat" w:cs="Montserrat"/>
        </w:rPr>
        <w:t>Apel de proiecte nr. PR/NE/202</w:t>
      </w:r>
      <w:r w:rsidR="00DE42EC">
        <w:rPr>
          <w:rFonts w:ascii="Montserrat" w:eastAsia="Montserrat" w:hAnsi="Montserrat" w:cs="Montserrat"/>
        </w:rPr>
        <w:t>5</w:t>
      </w:r>
      <w:r>
        <w:rPr>
          <w:rFonts w:ascii="Montserrat" w:eastAsia="Montserrat" w:hAnsi="Montserrat" w:cs="Montserrat"/>
        </w:rPr>
        <w:t>/P1/RSO1.3/</w:t>
      </w:r>
      <w:r w:rsidR="00D65805">
        <w:rPr>
          <w:rFonts w:ascii="Montserrat" w:eastAsia="Montserrat" w:hAnsi="Montserrat" w:cs="Montserrat"/>
        </w:rPr>
        <w:t>1/</w:t>
      </w:r>
      <w:r>
        <w:rPr>
          <w:rFonts w:ascii="Montserrat" w:eastAsia="Montserrat" w:hAnsi="Montserrat" w:cs="Montserrat"/>
        </w:rPr>
        <w:t>2 - Investiții pentru creșterea durabilă a IMM</w:t>
      </w:r>
    </w:p>
    <w:p w14:paraId="00000005" w14:textId="6B8C0EE3" w:rsidR="0074442B" w:rsidRDefault="0083627C">
      <w:pPr>
        <w:jc w:val="right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Anexa 1</w:t>
      </w:r>
      <w:r w:rsidR="00A376C8">
        <w:rPr>
          <w:rFonts w:ascii="Montserrat" w:eastAsia="Montserrat" w:hAnsi="Montserrat" w:cs="Montserrat"/>
          <w:b/>
        </w:rPr>
        <w:t>2</w:t>
      </w:r>
    </w:p>
    <w:p w14:paraId="00000006" w14:textId="77777777" w:rsidR="0074442B" w:rsidRDefault="0083627C">
      <w:pPr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Grilă de verificare în etapa de contractare</w:t>
      </w:r>
    </w:p>
    <w:p w14:paraId="00000007" w14:textId="77777777" w:rsidR="0074442B" w:rsidRDefault="0074442B">
      <w:pPr>
        <w:rPr>
          <w:rFonts w:ascii="Montserrat" w:eastAsia="Montserrat" w:hAnsi="Montserrat" w:cs="Montserrat"/>
        </w:rPr>
      </w:pPr>
    </w:p>
    <w:p w14:paraId="00000008" w14:textId="77777777" w:rsidR="0074442B" w:rsidRDefault="0074442B">
      <w:pPr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"/>
        <w:tblW w:w="14311" w:type="dxa"/>
        <w:tblBorders>
          <w:top w:val="single" w:sz="4" w:space="0" w:color="9CC3E5"/>
          <w:left w:val="single" w:sz="4" w:space="0" w:color="5B9BD5"/>
          <w:bottom w:val="single" w:sz="4" w:space="0" w:color="9CC3E5"/>
          <w:right w:val="single" w:sz="4" w:space="0" w:color="5B9BD5"/>
          <w:insideH w:val="single" w:sz="4" w:space="0" w:color="9CC3E5"/>
          <w:insideV w:val="single" w:sz="4" w:space="0" w:color="9CC3E5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11055"/>
      </w:tblGrid>
      <w:tr w:rsidR="0074442B" w14:paraId="63974E63" w14:textId="77777777" w:rsidTr="007444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0000009" w14:textId="77777777" w:rsidR="0074442B" w:rsidRDefault="0083627C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Titlu cerere de finanțare</w:t>
            </w:r>
          </w:p>
        </w:tc>
        <w:tc>
          <w:tcPr>
            <w:tcW w:w="11056" w:type="dxa"/>
          </w:tcPr>
          <w:p w14:paraId="0000000A" w14:textId="77777777" w:rsidR="0074442B" w:rsidRDefault="0083627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 w:val="0"/>
              </w:rPr>
              <w:t>………………….</w:t>
            </w:r>
          </w:p>
        </w:tc>
      </w:tr>
      <w:tr w:rsidR="0074442B" w14:paraId="3EA7298C" w14:textId="77777777" w:rsidTr="00744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000000B" w14:textId="77777777" w:rsidR="0074442B" w:rsidRDefault="0083627C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Cod SMIS al cererii de finanțare</w:t>
            </w:r>
          </w:p>
        </w:tc>
        <w:tc>
          <w:tcPr>
            <w:tcW w:w="11056" w:type="dxa"/>
          </w:tcPr>
          <w:p w14:paraId="0000000C" w14:textId="77777777" w:rsidR="0074442B" w:rsidRDefault="008362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………………….</w:t>
            </w:r>
          </w:p>
        </w:tc>
      </w:tr>
      <w:tr w:rsidR="0074442B" w14:paraId="2DF1A3D2" w14:textId="77777777" w:rsidTr="007444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000000D" w14:textId="77777777" w:rsidR="0074442B" w:rsidRDefault="0083627C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Solicitant</w:t>
            </w:r>
          </w:p>
        </w:tc>
        <w:tc>
          <w:tcPr>
            <w:tcW w:w="11056" w:type="dxa"/>
          </w:tcPr>
          <w:p w14:paraId="0000000E" w14:textId="77777777" w:rsidR="0074442B" w:rsidRDefault="008362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………………….</w:t>
            </w:r>
          </w:p>
        </w:tc>
      </w:tr>
    </w:tbl>
    <w:p w14:paraId="0000000F" w14:textId="77777777" w:rsidR="0074442B" w:rsidRDefault="0074442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Montserrat" w:eastAsia="Montserrat" w:hAnsi="Montserrat" w:cs="Montserrat"/>
        </w:rPr>
      </w:pPr>
    </w:p>
    <w:tbl>
      <w:tblPr>
        <w:tblStyle w:val="a0"/>
        <w:tblpPr w:leftFromText="180" w:rightFromText="180" w:vertAnchor="text" w:tblpY="298"/>
        <w:tblW w:w="14312" w:type="dxa"/>
        <w:tblBorders>
          <w:top w:val="single" w:sz="4" w:space="0" w:color="9CC3E5"/>
          <w:left w:val="single" w:sz="4" w:space="0" w:color="5B9BD5"/>
          <w:bottom w:val="single" w:sz="4" w:space="0" w:color="9CC3E5"/>
          <w:right w:val="single" w:sz="4" w:space="0" w:color="5B9BD5"/>
          <w:insideH w:val="single" w:sz="4" w:space="0" w:color="9CC3E5"/>
          <w:insideV w:val="single" w:sz="4" w:space="0" w:color="9CC3E5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4512"/>
        <w:gridCol w:w="449"/>
        <w:gridCol w:w="567"/>
        <w:gridCol w:w="601"/>
        <w:gridCol w:w="2950"/>
        <w:gridCol w:w="22"/>
        <w:gridCol w:w="545"/>
        <w:gridCol w:w="560"/>
        <w:gridCol w:w="709"/>
        <w:gridCol w:w="2693"/>
      </w:tblGrid>
      <w:tr w:rsidR="0074442B" w14:paraId="2A267F77" w14:textId="77777777" w:rsidTr="007444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 w:val="restart"/>
          </w:tcPr>
          <w:p w14:paraId="00000010" w14:textId="77777777" w:rsidR="0074442B" w:rsidRDefault="0083627C">
            <w:pPr>
              <w:jc w:val="center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Nr.crt</w:t>
            </w:r>
          </w:p>
        </w:tc>
        <w:tc>
          <w:tcPr>
            <w:tcW w:w="4512" w:type="dxa"/>
            <w:vMerge w:val="restart"/>
          </w:tcPr>
          <w:p w14:paraId="00000011" w14:textId="77777777" w:rsidR="0074442B" w:rsidRDefault="008362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Subiectul verificării</w:t>
            </w:r>
          </w:p>
        </w:tc>
        <w:tc>
          <w:tcPr>
            <w:tcW w:w="4589" w:type="dxa"/>
            <w:gridSpan w:val="5"/>
          </w:tcPr>
          <w:p w14:paraId="00000012" w14:textId="77777777" w:rsidR="0074442B" w:rsidRDefault="008362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Expert 1</w:t>
            </w:r>
          </w:p>
        </w:tc>
        <w:tc>
          <w:tcPr>
            <w:tcW w:w="4507" w:type="dxa"/>
            <w:gridSpan w:val="4"/>
          </w:tcPr>
          <w:p w14:paraId="00000017" w14:textId="77777777" w:rsidR="0074442B" w:rsidRDefault="008362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Expert 2</w:t>
            </w:r>
          </w:p>
        </w:tc>
      </w:tr>
      <w:tr w:rsidR="0074442B" w14:paraId="21F4B958" w14:textId="77777777" w:rsidTr="00744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</w:tcPr>
          <w:p w14:paraId="0000001B" w14:textId="77777777" w:rsidR="0074442B" w:rsidRDefault="007444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4512" w:type="dxa"/>
            <w:vMerge/>
          </w:tcPr>
          <w:p w14:paraId="0000001C" w14:textId="77777777" w:rsidR="0074442B" w:rsidRDefault="007444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449" w:type="dxa"/>
          </w:tcPr>
          <w:p w14:paraId="0000001D" w14:textId="77777777" w:rsidR="0074442B" w:rsidRDefault="0083627C">
            <w:pPr>
              <w:ind w:left="-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DA</w:t>
            </w:r>
          </w:p>
        </w:tc>
        <w:tc>
          <w:tcPr>
            <w:tcW w:w="567" w:type="dxa"/>
          </w:tcPr>
          <w:p w14:paraId="0000001E" w14:textId="77777777" w:rsidR="0074442B" w:rsidRDefault="008362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NU</w:t>
            </w:r>
          </w:p>
        </w:tc>
        <w:tc>
          <w:tcPr>
            <w:tcW w:w="601" w:type="dxa"/>
          </w:tcPr>
          <w:p w14:paraId="0000001F" w14:textId="77777777" w:rsidR="0074442B" w:rsidRDefault="008362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2950" w:type="dxa"/>
          </w:tcPr>
          <w:p w14:paraId="00000020" w14:textId="77777777" w:rsidR="0074442B" w:rsidRDefault="008362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Observații</w:t>
            </w:r>
          </w:p>
        </w:tc>
        <w:tc>
          <w:tcPr>
            <w:tcW w:w="567" w:type="dxa"/>
            <w:gridSpan w:val="2"/>
          </w:tcPr>
          <w:p w14:paraId="00000021" w14:textId="77777777" w:rsidR="0074442B" w:rsidRDefault="008362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DA</w:t>
            </w:r>
          </w:p>
        </w:tc>
        <w:tc>
          <w:tcPr>
            <w:tcW w:w="560" w:type="dxa"/>
          </w:tcPr>
          <w:p w14:paraId="00000023" w14:textId="77777777" w:rsidR="0074442B" w:rsidRDefault="008362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NU</w:t>
            </w:r>
          </w:p>
        </w:tc>
        <w:tc>
          <w:tcPr>
            <w:tcW w:w="709" w:type="dxa"/>
          </w:tcPr>
          <w:p w14:paraId="00000024" w14:textId="77777777" w:rsidR="0074442B" w:rsidRDefault="008362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2693" w:type="dxa"/>
          </w:tcPr>
          <w:p w14:paraId="00000025" w14:textId="77777777" w:rsidR="0074442B" w:rsidRDefault="008362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Observații</w:t>
            </w:r>
          </w:p>
        </w:tc>
      </w:tr>
      <w:tr w:rsidR="0074442B" w14:paraId="447738E3" w14:textId="77777777" w:rsidTr="007444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2" w:type="dxa"/>
            <w:gridSpan w:val="11"/>
            <w:shd w:val="clear" w:color="auto" w:fill="FFF2CC"/>
          </w:tcPr>
          <w:p w14:paraId="00000026" w14:textId="77777777" w:rsidR="0074442B" w:rsidRDefault="0083627C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Documentația de contractare</w:t>
            </w:r>
          </w:p>
        </w:tc>
      </w:tr>
      <w:tr w:rsidR="0074442B" w14:paraId="2CCE4717" w14:textId="77777777" w:rsidTr="00744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031" w14:textId="77777777" w:rsidR="0074442B" w:rsidRDefault="0074442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4512" w:type="dxa"/>
          </w:tcPr>
          <w:p w14:paraId="00000032" w14:textId="77777777" w:rsidR="0074442B" w:rsidRDefault="008362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Au fost transmise toate documentele privind demararea etapei contractuale, solicitate prin ghidul solicitantului?</w:t>
            </w:r>
          </w:p>
        </w:tc>
        <w:tc>
          <w:tcPr>
            <w:tcW w:w="449" w:type="dxa"/>
          </w:tcPr>
          <w:p w14:paraId="00000033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14:paraId="00000034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601" w:type="dxa"/>
          </w:tcPr>
          <w:p w14:paraId="00000035" w14:textId="77777777" w:rsidR="0074442B" w:rsidRDefault="008362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50" w:type="dxa"/>
          </w:tcPr>
          <w:p w14:paraId="00000036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14:paraId="00000037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0" w:type="dxa"/>
          </w:tcPr>
          <w:p w14:paraId="00000039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0000003A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03B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</w:tr>
      <w:tr w:rsidR="0074442B" w14:paraId="008A030B" w14:textId="77777777" w:rsidTr="007444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03C" w14:textId="77777777" w:rsidR="0074442B" w:rsidRDefault="0074442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4512" w:type="dxa"/>
          </w:tcPr>
          <w:p w14:paraId="0000003D" w14:textId="5A5FD732" w:rsidR="0074442B" w:rsidRDefault="0083627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Documentele transmise în etapa contractuală, inclusiv Declarația Unică, sunt corecte și complete,</w:t>
            </w:r>
            <w:r w:rsidR="00560C22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întocmite în conformitate cu prevederile ghidului aplicabil apelului de proiecte, 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respectă formatul și sunt în termen de valabilitate (dacă este cazul)?</w:t>
            </w:r>
          </w:p>
        </w:tc>
        <w:tc>
          <w:tcPr>
            <w:tcW w:w="449" w:type="dxa"/>
          </w:tcPr>
          <w:p w14:paraId="0000003E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14:paraId="0000003F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601" w:type="dxa"/>
          </w:tcPr>
          <w:p w14:paraId="00000040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00000041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14:paraId="00000042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0" w:type="dxa"/>
          </w:tcPr>
          <w:p w14:paraId="00000044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00000045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046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</w:tr>
      <w:tr w:rsidR="0074442B" w14:paraId="49A36DA0" w14:textId="77777777" w:rsidTr="00744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047" w14:textId="77777777" w:rsidR="0074442B" w:rsidRDefault="0074442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4512" w:type="dxa"/>
          </w:tcPr>
          <w:p w14:paraId="00000048" w14:textId="77777777" w:rsidR="0074442B" w:rsidRDefault="008362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Cererea de finanțare și documentele anexate acesteia sunt semnate conform mențiunilor din Ghidul solicitantului? Dacă 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lastRenderedPageBreak/>
              <w:t>este cazul, este anexată împuternicirea pentru semnarea electronică extinsă a Cererii de finanțare și a anexelor la aceasta (cu excepția Declarației unice și a Declarației privind ajutoarele de stat / de minimis, care este semnată de reprezentantul legal)?</w:t>
            </w:r>
          </w:p>
        </w:tc>
        <w:tc>
          <w:tcPr>
            <w:tcW w:w="449" w:type="dxa"/>
          </w:tcPr>
          <w:p w14:paraId="00000049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14:paraId="0000004A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601" w:type="dxa"/>
          </w:tcPr>
          <w:p w14:paraId="0000004B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0000004C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14:paraId="0000004D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0" w:type="dxa"/>
          </w:tcPr>
          <w:p w14:paraId="0000004F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00000050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051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</w:tr>
      <w:tr w:rsidR="0074442B" w14:paraId="1DB1688C" w14:textId="77777777" w:rsidTr="007444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2" w:type="dxa"/>
            <w:gridSpan w:val="11"/>
          </w:tcPr>
          <w:p w14:paraId="00000052" w14:textId="7AA73DB6" w:rsidR="0074442B" w:rsidRDefault="0083627C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VERIFICAREA ELIGIBILITĂȚII</w:t>
            </w:r>
          </w:p>
        </w:tc>
      </w:tr>
      <w:tr w:rsidR="0074442B" w14:paraId="74EFF19A" w14:textId="77777777" w:rsidTr="00744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05D" w14:textId="77777777" w:rsidR="0074442B" w:rsidRDefault="0074442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33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4512" w:type="dxa"/>
          </w:tcPr>
          <w:p w14:paraId="74338345" w14:textId="77777777" w:rsidR="00611232" w:rsidRDefault="008362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 xml:space="preserve">Solicitantul eligibil 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este societate comercială care se încadrează în categoria  </w:t>
            </w: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IMM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(microîntreprinderi, întreprinderi mici, întreprinderi mijlocii), cu</w:t>
            </w:r>
            <w:r w:rsidR="00611232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:</w:t>
            </w:r>
          </w:p>
          <w:p w14:paraId="02BB1C94" w14:textId="1C55507A" w:rsidR="00611232" w:rsidRPr="00611232" w:rsidRDefault="00611232" w:rsidP="0061123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 w:rsidRPr="00611232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a. sediul social în Regiunea Nord-Est (pentru societatea comercială înregistrată în baza Legii nr. 31/1990 privind societățile comerciale) 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sau</w:t>
            </w:r>
          </w:p>
          <w:p w14:paraId="659FAA27" w14:textId="0FFD1E15" w:rsidR="00611232" w:rsidRDefault="00611232" w:rsidP="0061123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 w:rsidRPr="00611232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b. punct de lucru înregistrat în scop fiscal în Regiunea Nord-Est (pentru persoana juridică străină)</w:t>
            </w:r>
          </w:p>
          <w:p w14:paraId="59A16E35" w14:textId="77777777" w:rsidR="00300E95" w:rsidRDefault="00300E9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  <w:p w14:paraId="52BDCF3F" w14:textId="3163B848" w:rsidR="003E03AB" w:rsidRDefault="008362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sau s-a angajat prin Declarația Unică să </w:t>
            </w:r>
            <w:r w:rsidR="003E03AB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îl 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înregistreze</w:t>
            </w:r>
            <w:r w:rsidR="003E03AB" w:rsidRPr="00611232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în Regiunea Nord-Est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până la momentul primei plăți a ajutorului</w:t>
            </w:r>
            <w:r w:rsidR="0038599D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?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</w:t>
            </w:r>
          </w:p>
          <w:p w14:paraId="059CCEE5" w14:textId="77777777" w:rsidR="003E03AB" w:rsidRDefault="003E03A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  <w:p w14:paraId="0000005F" w14:textId="43F5109A" w:rsidR="0074442B" w:rsidRDefault="008362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  <w:t xml:space="preserve">(În cazul în care solicitantul se angajează în Declarația Unică să </w:t>
            </w:r>
            <w:r w:rsidR="006746A1" w:rsidRPr="00611232"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  <w:t>înregistreze</w:t>
            </w:r>
            <w: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  <w:t xml:space="preserve"> sediul social</w:t>
            </w:r>
            <w:r w:rsidR="00611232">
              <w:t>/</w:t>
            </w:r>
            <w:r w:rsidR="00611232" w:rsidRPr="00611232"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  <w:t>punct de lucru înregistrat fiscal în Regiunea Nord-Est (în funcție de țara de rezidență)</w:t>
            </w:r>
            <w: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  <w:t>, până cel târziu la data efectuării primei plăți din ajutorul acordat, acest aspect va face obiectul unei recomandări pentru etapa de implementare)</w:t>
            </w:r>
          </w:p>
        </w:tc>
        <w:tc>
          <w:tcPr>
            <w:tcW w:w="449" w:type="dxa"/>
          </w:tcPr>
          <w:p w14:paraId="00000060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7" w:type="dxa"/>
          </w:tcPr>
          <w:p w14:paraId="00000061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601" w:type="dxa"/>
          </w:tcPr>
          <w:p w14:paraId="00000062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950" w:type="dxa"/>
          </w:tcPr>
          <w:p w14:paraId="00000063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14:paraId="00000064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0" w:type="dxa"/>
          </w:tcPr>
          <w:p w14:paraId="00000066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709" w:type="dxa"/>
          </w:tcPr>
          <w:p w14:paraId="00000067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068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4442B" w14:paraId="341485A6" w14:textId="77777777" w:rsidTr="00A92097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069" w14:textId="77777777" w:rsidR="0074442B" w:rsidRDefault="0083627C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lastRenderedPageBreak/>
              <w:t xml:space="preserve">2. </w:t>
            </w:r>
          </w:p>
        </w:tc>
        <w:tc>
          <w:tcPr>
            <w:tcW w:w="4512" w:type="dxa"/>
          </w:tcPr>
          <w:p w14:paraId="0000006A" w14:textId="77777777" w:rsidR="0074442B" w:rsidRDefault="0083627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Solicitantul și reprezentantul său legal nu se încadrează în situațiile de excludere prezentate în Declarația unică?</w:t>
            </w:r>
          </w:p>
        </w:tc>
        <w:tc>
          <w:tcPr>
            <w:tcW w:w="449" w:type="dxa"/>
          </w:tcPr>
          <w:p w14:paraId="0000006B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14:paraId="0000006C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601" w:type="dxa"/>
          </w:tcPr>
          <w:p w14:paraId="0000006D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0000006E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14:paraId="0000006F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0" w:type="dxa"/>
          </w:tcPr>
          <w:p w14:paraId="00000071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00000072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073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</w:tr>
      <w:tr w:rsidR="0074442B" w14:paraId="12580FF1" w14:textId="77777777" w:rsidTr="00744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074" w14:textId="77777777" w:rsidR="0074442B" w:rsidRDefault="0083627C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3. </w:t>
            </w:r>
          </w:p>
        </w:tc>
        <w:tc>
          <w:tcPr>
            <w:tcW w:w="4512" w:type="dxa"/>
          </w:tcPr>
          <w:p w14:paraId="00000075" w14:textId="77777777" w:rsidR="0074442B" w:rsidRDefault="008362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Solicitantul a desfășurat activitate pe o perioadă corespunzătoare cel puțin unui an fiscal integral, nu a avut activitatea suspendată temporar oricând în anul curent depunerii cererii de finanțare și în anul fiscal anterior, și a înregistrat profit din exploatare (&gt;0 lei) în ultimul an fiscal încheiat pentru care există situații financiare aprobate?</w:t>
            </w:r>
          </w:p>
        </w:tc>
        <w:tc>
          <w:tcPr>
            <w:tcW w:w="449" w:type="dxa"/>
          </w:tcPr>
          <w:p w14:paraId="00000076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14:paraId="00000077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601" w:type="dxa"/>
          </w:tcPr>
          <w:p w14:paraId="00000078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00000079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14:paraId="0000007A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0" w:type="dxa"/>
          </w:tcPr>
          <w:p w14:paraId="0000007C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0000007D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07E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  <w:p w14:paraId="0000007F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  <w:p w14:paraId="00000080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  <w:p w14:paraId="00000081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  <w:p w14:paraId="00000082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  <w:p w14:paraId="00000083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  <w:p w14:paraId="00000084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  <w:p w14:paraId="00000087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  <w:p w14:paraId="00000088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</w:tr>
      <w:tr w:rsidR="0074442B" w14:paraId="1E072286" w14:textId="77777777" w:rsidTr="007444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089" w14:textId="77777777" w:rsidR="0074442B" w:rsidRDefault="0074442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4512" w:type="dxa"/>
          </w:tcPr>
          <w:p w14:paraId="0000008A" w14:textId="349B304D" w:rsidR="0074442B" w:rsidRPr="00DD6B66" w:rsidRDefault="0083627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auto"/>
                <w:sz w:val="20"/>
                <w:szCs w:val="20"/>
              </w:rPr>
            </w:pPr>
            <w:r w:rsidRPr="00DD6B66">
              <w:rPr>
                <w:rFonts w:ascii="Montserrat" w:eastAsia="Montserrat" w:hAnsi="Montserrat" w:cs="Montserrat"/>
                <w:color w:val="auto"/>
                <w:sz w:val="20"/>
                <w:szCs w:val="20"/>
              </w:rPr>
              <w:t>Solicitantul are, la momentul depunerii cererii de finanțare</w:t>
            </w:r>
            <w:r w:rsidR="0038599D" w:rsidRPr="00DD6B66">
              <w:rPr>
                <w:rFonts w:ascii="Montserrat" w:eastAsia="Montserrat" w:hAnsi="Montserrat" w:cs="Montserrat"/>
                <w:color w:val="auto"/>
                <w:sz w:val="20"/>
                <w:szCs w:val="20"/>
                <w:lang w:eastAsia="ro-RO"/>
              </w:rPr>
              <w:t>, autorizat/e,</w:t>
            </w:r>
            <w:r w:rsidR="0038599D" w:rsidRPr="00DD6B66">
              <w:rPr>
                <w:color w:val="auto"/>
                <w:sz w:val="20"/>
                <w:szCs w:val="20"/>
                <w:lang w:eastAsia="ro-RO"/>
              </w:rPr>
              <w:t xml:space="preserve"> </w:t>
            </w:r>
            <w:r w:rsidR="0038599D" w:rsidRPr="00DD6B66">
              <w:rPr>
                <w:rFonts w:ascii="Montserrat" w:eastAsia="Montserrat" w:hAnsi="Montserrat" w:cs="Montserrat"/>
                <w:color w:val="auto"/>
                <w:sz w:val="20"/>
                <w:szCs w:val="20"/>
                <w:lang w:eastAsia="ro-RO"/>
              </w:rPr>
              <w:t>la sediul (principal sau secundar)/punctul de lucru  identificat ca loc de implementare a proiectului,</w:t>
            </w:r>
            <w:r w:rsidRPr="00DD6B66">
              <w:rPr>
                <w:rFonts w:ascii="Montserrat" w:eastAsia="Montserrat" w:hAnsi="Montserrat" w:cs="Montserrat"/>
                <w:color w:val="auto"/>
                <w:sz w:val="20"/>
                <w:szCs w:val="20"/>
              </w:rPr>
              <w:t xml:space="preserve"> cod/uri CAEN asociat/e domeniului/ domeniilor de specializare inteligentă din regiunea Nord-Est, indiferent dacă acesta/ea reprezintă activitatea principală sau secundară a întreprinderii?</w:t>
            </w:r>
          </w:p>
          <w:p w14:paraId="658FAF3C" w14:textId="77777777" w:rsidR="0038599D" w:rsidRPr="00DD6B66" w:rsidRDefault="0038599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auto"/>
                <w:sz w:val="20"/>
                <w:szCs w:val="20"/>
              </w:rPr>
            </w:pPr>
          </w:p>
          <w:p w14:paraId="62E30B3C" w14:textId="77777777" w:rsidR="0038599D" w:rsidRPr="00DD6B66" w:rsidRDefault="0038599D" w:rsidP="0038599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auto"/>
                <w:sz w:val="20"/>
                <w:szCs w:val="20"/>
                <w:lang w:eastAsia="ro-RO"/>
              </w:rPr>
            </w:pPr>
            <w:r w:rsidRPr="00DD6B66">
              <w:rPr>
                <w:rFonts w:ascii="Montserrat" w:eastAsia="Montserrat" w:hAnsi="Montserrat" w:cs="Montserrat"/>
                <w:color w:val="auto"/>
                <w:sz w:val="20"/>
                <w:szCs w:val="20"/>
                <w:lang w:eastAsia="ro-RO"/>
              </w:rPr>
              <w:t>sau</w:t>
            </w:r>
          </w:p>
          <w:p w14:paraId="3B32E5B2" w14:textId="77777777" w:rsidR="0038599D" w:rsidRPr="00DD6B66" w:rsidRDefault="0038599D" w:rsidP="0038599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auto"/>
                <w:sz w:val="20"/>
                <w:szCs w:val="20"/>
                <w:lang w:eastAsia="ro-RO"/>
              </w:rPr>
            </w:pPr>
          </w:p>
          <w:p w14:paraId="0000008B" w14:textId="60FEA45B" w:rsidR="0074442B" w:rsidRPr="00DD6B66" w:rsidRDefault="0038599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auto"/>
                <w:sz w:val="20"/>
                <w:szCs w:val="20"/>
                <w:lang w:eastAsia="ro-RO"/>
              </w:rPr>
            </w:pPr>
            <w:r w:rsidRPr="00DD6B66">
              <w:rPr>
                <w:rFonts w:ascii="Montserrat" w:eastAsia="Montserrat" w:hAnsi="Montserrat" w:cs="Montserrat"/>
                <w:color w:val="auto"/>
                <w:sz w:val="20"/>
                <w:szCs w:val="20"/>
                <w:lang w:eastAsia="ro-RO"/>
              </w:rPr>
              <w:t xml:space="preserve">Solicitantul se angajează în Declarația unică să autorizeze </w:t>
            </w:r>
            <w:r w:rsidR="00DD3B43" w:rsidRPr="00DD6B66">
              <w:rPr>
                <w:rFonts w:ascii="Montserrat" w:eastAsia="Montserrat" w:hAnsi="Montserrat" w:cs="Montserrat"/>
                <w:color w:val="auto"/>
                <w:sz w:val="20"/>
                <w:szCs w:val="20"/>
                <w:lang w:eastAsia="ro-RO"/>
              </w:rPr>
              <w:t>la</w:t>
            </w:r>
            <w:r w:rsidRPr="00DD6B66">
              <w:rPr>
                <w:rFonts w:ascii="Montserrat" w:eastAsia="Montserrat" w:hAnsi="Montserrat" w:cs="Montserrat"/>
                <w:color w:val="auto"/>
                <w:sz w:val="20"/>
                <w:szCs w:val="20"/>
                <w:lang w:eastAsia="ro-RO"/>
              </w:rPr>
              <w:t xml:space="preserve"> loc</w:t>
            </w:r>
            <w:r w:rsidR="00DD3B43" w:rsidRPr="00DD6B66">
              <w:rPr>
                <w:rFonts w:ascii="Montserrat" w:eastAsia="Montserrat" w:hAnsi="Montserrat" w:cs="Montserrat"/>
                <w:color w:val="auto"/>
                <w:sz w:val="20"/>
                <w:szCs w:val="20"/>
                <w:lang w:eastAsia="ro-RO"/>
              </w:rPr>
              <w:t>ul</w:t>
            </w:r>
            <w:r w:rsidRPr="00DD6B66">
              <w:rPr>
                <w:rFonts w:ascii="Montserrat" w:eastAsia="Montserrat" w:hAnsi="Montserrat" w:cs="Montserrat"/>
                <w:color w:val="auto"/>
                <w:sz w:val="20"/>
                <w:szCs w:val="20"/>
                <w:lang w:eastAsia="ro-RO"/>
              </w:rPr>
              <w:t xml:space="preserve"> de implementare a proiectului, </w:t>
            </w:r>
            <w:r w:rsidR="00DD3B43" w:rsidRPr="00DD6B66">
              <w:rPr>
                <w:rFonts w:ascii="Montserrat" w:eastAsia="Montserrat" w:hAnsi="Montserrat" w:cs="Montserrat"/>
                <w:color w:val="auto"/>
                <w:sz w:val="20"/>
                <w:szCs w:val="20"/>
                <w:lang w:eastAsia="ro-RO"/>
              </w:rPr>
              <w:t>până la finalizarea implementării proiectului, unul sau mai multe cod/uri CAEN asociat/e domeniului/domeniilor de specializare inteligentă din regiunea Nord-Est vizat/e de investiție</w:t>
            </w:r>
            <w:r w:rsidR="000A7816" w:rsidRPr="00DD6B66">
              <w:rPr>
                <w:rFonts w:ascii="Montserrat" w:eastAsia="Montserrat" w:hAnsi="Montserrat" w:cs="Montserrat"/>
                <w:color w:val="auto"/>
                <w:sz w:val="20"/>
                <w:szCs w:val="20"/>
                <w:lang w:eastAsia="ro-RO"/>
              </w:rPr>
              <w:t>?</w:t>
            </w:r>
          </w:p>
          <w:p w14:paraId="36BEC113" w14:textId="77777777" w:rsidR="00781791" w:rsidRPr="004F2A73" w:rsidRDefault="00781791" w:rsidP="0078179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auto"/>
                <w:sz w:val="20"/>
                <w:szCs w:val="20"/>
              </w:rPr>
            </w:pPr>
            <w:r w:rsidRPr="004F2A73">
              <w:rPr>
                <w:rFonts w:ascii="Montserrat" w:eastAsia="Montserrat" w:hAnsi="Montserrat" w:cs="Montserrat"/>
                <w:color w:val="auto"/>
                <w:sz w:val="20"/>
                <w:szCs w:val="20"/>
              </w:rPr>
              <w:lastRenderedPageBreak/>
              <w:t>În cazul în care cererea de finanțare vizează înființarea unui punct de lucru, solicitantul s-a angajat prin declarația unică să înregistreze locul de implementare ca sediu social/punct de lucru cel mai târziu până la finalizarea implementării proiectului?</w:t>
            </w:r>
          </w:p>
          <w:p w14:paraId="4F01B60A" w14:textId="77777777" w:rsidR="00781791" w:rsidRPr="004F2A73" w:rsidRDefault="00781791" w:rsidP="0078179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iCs/>
                <w:color w:val="auto"/>
                <w:sz w:val="20"/>
                <w:szCs w:val="20"/>
              </w:rPr>
              <w:t>(</w:t>
            </w:r>
            <w:r w:rsidRPr="004F2A73">
              <w:rPr>
                <w:rFonts w:ascii="Montserrat" w:eastAsia="Montserrat" w:hAnsi="Montserrat" w:cs="Montserrat"/>
                <w:i/>
                <w:iCs/>
                <w:color w:val="auto"/>
                <w:sz w:val="20"/>
                <w:szCs w:val="20"/>
              </w:rPr>
              <w:t>Acest aspect va face obiectul unei recomandări pentru etapa de implementare și monitorizare</w:t>
            </w:r>
            <w:r>
              <w:rPr>
                <w:rFonts w:ascii="Montserrat" w:eastAsia="Montserrat" w:hAnsi="Montserrat" w:cs="Montserrat"/>
                <w:i/>
                <w:iCs/>
                <w:color w:val="auto"/>
                <w:sz w:val="20"/>
                <w:szCs w:val="20"/>
              </w:rPr>
              <w:t>)</w:t>
            </w:r>
          </w:p>
          <w:p w14:paraId="7E346AC6" w14:textId="77777777" w:rsidR="00DD3B43" w:rsidRPr="00DD6B66" w:rsidRDefault="00DD3B4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auto"/>
                <w:sz w:val="20"/>
                <w:szCs w:val="20"/>
              </w:rPr>
            </w:pPr>
          </w:p>
          <w:p w14:paraId="0000008C" w14:textId="6661B8BA" w:rsidR="0074442B" w:rsidRPr="00DD6B66" w:rsidRDefault="00A85D5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i/>
                <w:color w:val="auto"/>
                <w:sz w:val="20"/>
                <w:szCs w:val="20"/>
              </w:rPr>
            </w:pPr>
            <w:sdt>
              <w:sdtPr>
                <w:tag w:val="goog_rdk_1"/>
                <w:id w:val="-1362120503"/>
              </w:sdtPr>
              <w:sdtEndPr/>
              <w:sdtContent/>
            </w:sdt>
            <w:r w:rsidR="0083627C" w:rsidRPr="00DD6B66">
              <w:rPr>
                <w:rFonts w:ascii="Montserrat" w:eastAsia="Montserrat" w:hAnsi="Montserrat" w:cs="Montserrat"/>
                <w:i/>
                <w:color w:val="auto"/>
                <w:sz w:val="20"/>
                <w:szCs w:val="20"/>
              </w:rPr>
              <w:t xml:space="preserve">(În cazul în care solicitantul </w:t>
            </w:r>
            <w:r w:rsidR="007F02CD" w:rsidRPr="00DD6B66">
              <w:rPr>
                <w:rFonts w:ascii="Montserrat" w:eastAsia="Montserrat" w:hAnsi="Montserrat" w:cs="Montserrat"/>
                <w:i/>
                <w:color w:val="auto"/>
                <w:sz w:val="20"/>
                <w:szCs w:val="20"/>
              </w:rPr>
              <w:t xml:space="preserve">nu are codul/urile CAEN autorizat/e la momentul depunerii cererii de finanțare și </w:t>
            </w:r>
            <w:r w:rsidR="0083627C" w:rsidRPr="00DD6B66">
              <w:rPr>
                <w:rFonts w:ascii="Montserrat" w:eastAsia="Montserrat" w:hAnsi="Montserrat" w:cs="Montserrat"/>
                <w:i/>
                <w:color w:val="auto"/>
                <w:sz w:val="20"/>
                <w:szCs w:val="20"/>
              </w:rPr>
              <w:t>se angajează în Declarația unică să autorizeze la locul de implementare a proiectului domeniul/iile de activitate (clasa/e CAEN) asociat/e domeniului/domeniilor de specializare inteligentă din regiunea Nord-Est, până la finalizarea implementării proiectului, acest aspect va face obiectul unei recomandări pentru etapa de implementare</w:t>
            </w:r>
            <w:r w:rsidR="00DD3B43" w:rsidRPr="00DD6B66">
              <w:rPr>
                <w:rFonts w:ascii="Montserrat" w:eastAsia="Montserrat" w:hAnsi="Montserrat" w:cs="Montserrat"/>
                <w:i/>
                <w:color w:val="auto"/>
                <w:sz w:val="20"/>
                <w:szCs w:val="20"/>
              </w:rPr>
              <w:t xml:space="preserve"> și monitorizare</w:t>
            </w:r>
            <w:r w:rsidR="0083627C" w:rsidRPr="00DD6B66">
              <w:rPr>
                <w:rFonts w:ascii="Montserrat" w:eastAsia="Montserrat" w:hAnsi="Montserrat" w:cs="Montserrat"/>
                <w:i/>
                <w:color w:val="auto"/>
                <w:sz w:val="20"/>
                <w:szCs w:val="20"/>
              </w:rPr>
              <w:t>)</w:t>
            </w:r>
          </w:p>
          <w:p w14:paraId="3F6871EE" w14:textId="77777777" w:rsidR="00FD58A7" w:rsidRPr="00DD6B66" w:rsidRDefault="00FD58A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i/>
                <w:color w:val="auto"/>
                <w:sz w:val="20"/>
                <w:szCs w:val="20"/>
              </w:rPr>
            </w:pPr>
          </w:p>
          <w:p w14:paraId="47B26622" w14:textId="77777777" w:rsidR="00FD58A7" w:rsidRPr="00DD6B66" w:rsidRDefault="00FD58A7" w:rsidP="00FD58A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i/>
                <w:color w:val="auto"/>
                <w:sz w:val="20"/>
                <w:szCs w:val="20"/>
                <w:lang w:eastAsia="ro-RO"/>
              </w:rPr>
            </w:pPr>
            <w:r w:rsidRPr="00DD6B66">
              <w:rPr>
                <w:rFonts w:ascii="Montserrat" w:eastAsia="Montserrat" w:hAnsi="Montserrat" w:cs="Montserrat"/>
                <w:i/>
                <w:color w:val="auto"/>
                <w:sz w:val="20"/>
                <w:szCs w:val="20"/>
                <w:lang w:eastAsia="ro-RO"/>
              </w:rPr>
              <w:t>Se vor avea în vedere domeniile de specializare inteligentă ale Regiunii Nord-Est, enumerate în Anexa 4 - Lista domeniilor și subdomeniilor de specializare inteligentă ale Regiunii Nord-Est</w:t>
            </w:r>
          </w:p>
          <w:p w14:paraId="0000008D" w14:textId="4191D647" w:rsidR="0074442B" w:rsidRPr="00DD6B66" w:rsidRDefault="00FD58A7" w:rsidP="000A7816">
            <w:pPr>
              <w:spacing w:before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auto"/>
                <w:sz w:val="20"/>
                <w:szCs w:val="20"/>
              </w:rPr>
            </w:pPr>
            <w:r w:rsidRPr="00DD6B66">
              <w:rPr>
                <w:rFonts w:ascii="Montserrat" w:eastAsia="Montserrat" w:hAnsi="Montserrat" w:cs="Montserrat"/>
                <w:i/>
                <w:color w:val="auto"/>
                <w:sz w:val="20"/>
                <w:szCs w:val="20"/>
                <w:lang w:eastAsia="ro-RO"/>
              </w:rPr>
              <w:t xml:space="preserve">Codul/urile CAEN asociat/e domeniului/domeniilor de specializare </w:t>
            </w:r>
            <w:r w:rsidRPr="00DD6B66">
              <w:rPr>
                <w:rFonts w:ascii="Montserrat" w:eastAsia="Montserrat" w:hAnsi="Montserrat" w:cs="Montserrat"/>
                <w:i/>
                <w:color w:val="auto"/>
                <w:sz w:val="20"/>
                <w:szCs w:val="20"/>
                <w:lang w:eastAsia="ro-RO"/>
              </w:rPr>
              <w:lastRenderedPageBreak/>
              <w:t>inteligentă din regiunea Nord-Est din cadrul proiectului se regăsește/regăsesc în Fișa de informare aferentă Schemei de ajutor  de stat și de minimis pentru ”</w:t>
            </w:r>
            <w:r w:rsidR="0031623B" w:rsidRPr="00DD6B66">
              <w:rPr>
                <w:rFonts w:ascii="Montserrat" w:eastAsia="Montserrat" w:hAnsi="Montserrat" w:cs="Montserrat"/>
                <w:i/>
                <w:color w:val="auto"/>
                <w:sz w:val="20"/>
                <w:szCs w:val="20"/>
                <w:lang w:eastAsia="ro-RO"/>
              </w:rPr>
              <w:t xml:space="preserve">Creșterea durabilă </w:t>
            </w:r>
            <w:r w:rsidRPr="00DD6B66">
              <w:rPr>
                <w:rFonts w:ascii="Montserrat" w:eastAsia="Montserrat" w:hAnsi="Montserrat" w:cs="Montserrat"/>
                <w:i/>
                <w:color w:val="auto"/>
                <w:sz w:val="20"/>
                <w:szCs w:val="20"/>
                <w:lang w:eastAsia="ro-RO"/>
              </w:rPr>
              <w:t>a IMM</w:t>
            </w:r>
            <w:r w:rsidR="0031623B" w:rsidRPr="00DD6B66">
              <w:rPr>
                <w:rFonts w:ascii="Montserrat" w:eastAsia="Montserrat" w:hAnsi="Montserrat" w:cs="Montserrat"/>
                <w:i/>
                <w:color w:val="auto"/>
                <w:sz w:val="20"/>
                <w:szCs w:val="20"/>
                <w:lang w:eastAsia="ro-RO"/>
              </w:rPr>
              <w:t xml:space="preserve"> / Economie circulară”</w:t>
            </w:r>
            <w:r w:rsidRPr="00DD6B66">
              <w:rPr>
                <w:rFonts w:ascii="Montserrat" w:eastAsia="Montserrat" w:hAnsi="Montserrat" w:cs="Montserrat"/>
                <w:i/>
                <w:color w:val="auto"/>
                <w:sz w:val="20"/>
                <w:szCs w:val="20"/>
                <w:lang w:eastAsia="ro-RO"/>
              </w:rPr>
              <w:t>?</w:t>
            </w:r>
          </w:p>
        </w:tc>
        <w:tc>
          <w:tcPr>
            <w:tcW w:w="449" w:type="dxa"/>
          </w:tcPr>
          <w:p w14:paraId="0000008E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14:paraId="0000008F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601" w:type="dxa"/>
          </w:tcPr>
          <w:p w14:paraId="00000090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00000091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14:paraId="00000092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0" w:type="dxa"/>
          </w:tcPr>
          <w:p w14:paraId="00000094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00000095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096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</w:tr>
      <w:tr w:rsidR="0074442B" w14:paraId="12C42C46" w14:textId="77777777" w:rsidTr="00744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 w:val="restart"/>
          </w:tcPr>
          <w:p w14:paraId="00000097" w14:textId="77777777" w:rsidR="0074442B" w:rsidRDefault="0074442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4512" w:type="dxa"/>
          </w:tcPr>
          <w:p w14:paraId="00000098" w14:textId="77777777" w:rsidR="0074442B" w:rsidRDefault="008362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5.1.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  <w:u w:val="single"/>
              </w:rPr>
              <w:t>Pentru investiții care includ lucrări de construcție ce se supun autorizării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Montserrat" w:eastAsia="Montserrat" w:hAnsi="Montserrat" w:cs="Montserrat"/>
                <w:b/>
                <w:color w:val="000000"/>
              </w:rPr>
              <w:t xml:space="preserve"> </w:t>
            </w:r>
          </w:p>
          <w:p w14:paraId="00000099" w14:textId="6663BCA3" w:rsidR="0074442B" w:rsidRDefault="008362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bookmarkStart w:id="1" w:name="_heading=h.30j0zll" w:colFirst="0" w:colLast="0"/>
            <w:bookmarkEnd w:id="1"/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Solicitantul</w:t>
            </w:r>
            <w:r>
              <w:rPr>
                <w:rFonts w:ascii="Montserrat" w:eastAsia="Montserrat" w:hAnsi="Montserrat" w:cs="Montserrat"/>
                <w:b/>
                <w:color w:val="000000"/>
              </w:rPr>
              <w:t xml:space="preserve"> 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a demonstrat ca deține unul din următoarele drepturi asupra imobilului (teren și/sau clădiri), la momentul depunerii cererii de finanțare și pe perioada de evaluare, selecție și contractare cat si pe o perioadă care acoperă perioada de implementare și perioada de durabilitate a investiției</w:t>
            </w:r>
            <w:r w:rsidR="000A7816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(</w:t>
            </w:r>
            <w:r w:rsidR="000A7816" w:rsidRPr="000A7816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pe o perioada de 3 ani de la data previzionată pentru efectuarea plății finale în cadrul proiectului</w:t>
            </w:r>
            <w:r w:rsidR="000A7816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)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:</w:t>
            </w:r>
          </w:p>
          <w:p w14:paraId="0000009A" w14:textId="77777777" w:rsidR="0074442B" w:rsidRDefault="0083627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dreptul de proprietate privată;</w:t>
            </w:r>
          </w:p>
          <w:p w14:paraId="0000009B" w14:textId="77777777" w:rsidR="0074442B" w:rsidRDefault="0083627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dreptul de concesiune </w:t>
            </w:r>
          </w:p>
          <w:p w14:paraId="0000009D" w14:textId="392AB05A" w:rsidR="0074442B" w:rsidRPr="00576EF6" w:rsidRDefault="0083627C" w:rsidP="00576EF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 w:rsidRPr="00576EF6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dreptul de superficie </w:t>
            </w:r>
          </w:p>
          <w:p w14:paraId="0000009E" w14:textId="77777777" w:rsidR="0074442B" w:rsidRDefault="008362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 xml:space="preserve">Imobilul (teren și/sau clădiri) vizat de investiție: </w:t>
            </w:r>
          </w:p>
          <w:p w14:paraId="0000009F" w14:textId="77777777" w:rsidR="0074442B" w:rsidRDefault="0083627C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este liber de orice sarcini sau interdicții incompatibile cu realizarea activităților proiectului; </w:t>
            </w:r>
          </w:p>
          <w:p w14:paraId="000000A0" w14:textId="77777777" w:rsidR="0074442B" w:rsidRDefault="0083627C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nu face obiectul unor litigii având ca obiect dreptul invocat de către solicitant pentru realizarea proiectului, aflate în curs de soluționare la instanțele judecătorești;</w:t>
            </w:r>
          </w:p>
          <w:p w14:paraId="000000A1" w14:textId="77777777" w:rsidR="0074442B" w:rsidRDefault="0083627C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nu face obiectul unor garanții, cesionări și nici a unei alte forme de sarcini care 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lastRenderedPageBreak/>
              <w:t>ar putea afecta dreptul invocat;</w:t>
            </w:r>
          </w:p>
          <w:p w14:paraId="000000A2" w14:textId="77777777" w:rsidR="0074442B" w:rsidRDefault="0083627C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nu face obiectul revendicărilor potrivit unor legi speciale în materie sau dreptului comun.</w:t>
            </w:r>
          </w:p>
        </w:tc>
        <w:tc>
          <w:tcPr>
            <w:tcW w:w="449" w:type="dxa"/>
          </w:tcPr>
          <w:p w14:paraId="000000A3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14:paraId="000000A4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601" w:type="dxa"/>
          </w:tcPr>
          <w:p w14:paraId="000000A5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000000A6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14:paraId="000000A7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0" w:type="dxa"/>
          </w:tcPr>
          <w:p w14:paraId="000000A9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000000AA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0AB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</w:tr>
      <w:tr w:rsidR="0074442B" w14:paraId="0AE338BF" w14:textId="77777777" w:rsidTr="00BE0A05">
        <w:trPr>
          <w:trHeight w:val="38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Merge/>
          </w:tcPr>
          <w:p w14:paraId="000000AC" w14:textId="77777777" w:rsidR="0074442B" w:rsidRDefault="007444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4512" w:type="dxa"/>
          </w:tcPr>
          <w:p w14:paraId="000000AD" w14:textId="77777777" w:rsidR="0074442B" w:rsidRDefault="0083627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  <w:u w:val="single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  <w:u w:val="single"/>
              </w:rPr>
              <w:t>5.2.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  <w:u w:val="single"/>
              </w:rPr>
              <w:t xml:space="preserve"> (Pentru investiții care includ doar servicii și/sau dotări și lucrări de construcție ce </w:t>
            </w: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  <w:u w:val="single"/>
              </w:rPr>
              <w:t>NU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  <w:u w:val="single"/>
              </w:rPr>
              <w:t xml:space="preserve"> se supun autorizării)</w:t>
            </w:r>
          </w:p>
          <w:p w14:paraId="000000AE" w14:textId="750631F9" w:rsidR="0074442B" w:rsidRDefault="0083627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Solicitantul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a demonstrat ca  deține unul din următoarele drepturi asupra imobilului (teren și/sau clădiri), la momentul depunerii cererii de finanțare și pe perioada de evaluare, selecție și contractare cat și pe o perioadă care acoperă perioada de implementare și perioada de durabilitate a investiției</w:t>
            </w:r>
            <w:r w:rsidR="002521EC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(pe o perioada de 3 ani de la data previzionată pentru efectuarea plății finale în cadrul proiectului)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:</w:t>
            </w:r>
          </w:p>
          <w:p w14:paraId="000000AF" w14:textId="77777777" w:rsidR="0074442B" w:rsidRDefault="0083627C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dreptul de proprietate privată</w:t>
            </w:r>
            <w:r>
              <w:rPr>
                <w:rFonts w:ascii="Montserrat" w:eastAsia="Montserrat" w:hAnsi="Montserrat" w:cs="Montserrat"/>
                <w:color w:val="000000"/>
              </w:rPr>
              <w:t>;</w:t>
            </w:r>
          </w:p>
          <w:p w14:paraId="000000B0" w14:textId="77777777" w:rsidR="0074442B" w:rsidRDefault="0083627C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dreptul de  concesiune;</w:t>
            </w:r>
          </w:p>
          <w:p w14:paraId="000000B1" w14:textId="77777777" w:rsidR="0074442B" w:rsidRDefault="0083627C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dreptul de superficie;</w:t>
            </w:r>
          </w:p>
          <w:p w14:paraId="000000B2" w14:textId="77777777" w:rsidR="0074442B" w:rsidRDefault="0083627C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dreptul de uzufruct;</w:t>
            </w:r>
          </w:p>
          <w:p w14:paraId="000000B3" w14:textId="77777777" w:rsidR="0074442B" w:rsidRDefault="0083627C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împrumutul de folosință(comodat);</w:t>
            </w:r>
          </w:p>
          <w:p w14:paraId="000000B4" w14:textId="7F4BD4BC" w:rsidR="0074442B" w:rsidRDefault="0083627C" w:rsidP="006A018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dreptul de închiriere/locațiune</w:t>
            </w:r>
            <w:r w:rsidR="006A0187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.</w:t>
            </w:r>
          </w:p>
          <w:p w14:paraId="000000B5" w14:textId="6858AF92" w:rsidR="0074442B" w:rsidRDefault="0074442B" w:rsidP="00BE0A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449" w:type="dxa"/>
          </w:tcPr>
          <w:p w14:paraId="000000B6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7" w:type="dxa"/>
          </w:tcPr>
          <w:p w14:paraId="000000B7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601" w:type="dxa"/>
          </w:tcPr>
          <w:p w14:paraId="000000B8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950" w:type="dxa"/>
          </w:tcPr>
          <w:p w14:paraId="000000B9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14:paraId="000000BA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0" w:type="dxa"/>
          </w:tcPr>
          <w:p w14:paraId="000000BC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709" w:type="dxa"/>
          </w:tcPr>
          <w:p w14:paraId="000000BD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0BE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4442B" w14:paraId="4A04BD85" w14:textId="77777777" w:rsidTr="00744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0BF" w14:textId="77777777" w:rsidR="0074442B" w:rsidRDefault="0074442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4512" w:type="dxa"/>
          </w:tcPr>
          <w:p w14:paraId="000000C0" w14:textId="77777777" w:rsidR="0074442B" w:rsidRDefault="008362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Proiectul contribuie la o tranziție către o economie durabilă, climatic-neutră și circulară, inclusiv prin măsuri menite să sporească eficiența resurselor.</w:t>
            </w:r>
          </w:p>
        </w:tc>
        <w:tc>
          <w:tcPr>
            <w:tcW w:w="449" w:type="dxa"/>
          </w:tcPr>
          <w:p w14:paraId="000000C1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7" w:type="dxa"/>
          </w:tcPr>
          <w:p w14:paraId="000000C2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601" w:type="dxa"/>
          </w:tcPr>
          <w:p w14:paraId="000000C3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950" w:type="dxa"/>
          </w:tcPr>
          <w:p w14:paraId="000000C4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14:paraId="000000C5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0" w:type="dxa"/>
          </w:tcPr>
          <w:p w14:paraId="000000C7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709" w:type="dxa"/>
          </w:tcPr>
          <w:p w14:paraId="000000C8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0C9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4442B" w14:paraId="4DF8EC50" w14:textId="77777777" w:rsidTr="007444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0CA" w14:textId="77777777" w:rsidR="0074442B" w:rsidRDefault="0074442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4512" w:type="dxa"/>
          </w:tcPr>
          <w:p w14:paraId="000000CB" w14:textId="324B1874" w:rsidR="0074442B" w:rsidRDefault="0083627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 xml:space="preserve">Solicitantul 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asigură contribuția proprie la valoarea cheltuielilor eligibile, acoperirea cheltuielilor neeligibile ale proiectului, </w:t>
            </w:r>
            <w:r>
              <w:rPr>
                <w:color w:val="000000"/>
              </w:rPr>
              <w:t xml:space="preserve"> 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precum și cele pentru funcționarea 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lastRenderedPageBreak/>
              <w:t>sustenabilă a acestuia</w:t>
            </w:r>
            <w:r w:rsidR="00643C63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?</w:t>
            </w:r>
          </w:p>
          <w:p w14:paraId="000000CC" w14:textId="77777777" w:rsidR="0074442B" w:rsidRDefault="008362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46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C0C0C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color w:val="0C0C0C"/>
                <w:sz w:val="16"/>
                <w:szCs w:val="16"/>
              </w:rPr>
              <w:t xml:space="preserve"> </w:t>
            </w:r>
          </w:p>
          <w:tbl>
            <w:tblPr>
              <w:tblStyle w:val="a1"/>
              <w:tblW w:w="4399" w:type="dxa"/>
              <w:jc w:val="center"/>
              <w:tblBorders>
                <w:top w:val="single" w:sz="4" w:space="0" w:color="9CC3E5"/>
                <w:left w:val="single" w:sz="4" w:space="0" w:color="5B9BD5"/>
                <w:bottom w:val="single" w:sz="4" w:space="0" w:color="9CC3E5"/>
                <w:right w:val="single" w:sz="4" w:space="0" w:color="5B9BD5"/>
                <w:insideH w:val="single" w:sz="4" w:space="0" w:color="9CC3E5"/>
                <w:insideV w:val="single" w:sz="4" w:space="0" w:color="9CC3E5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312"/>
              <w:gridCol w:w="1376"/>
              <w:gridCol w:w="1711"/>
            </w:tblGrid>
            <w:tr w:rsidR="0074442B" w14:paraId="32E771C2" w14:textId="77777777">
              <w:trPr>
                <w:jc w:val="center"/>
              </w:trPr>
              <w:tc>
                <w:tcPr>
                  <w:tcW w:w="1312" w:type="dxa"/>
                  <w:vAlign w:val="center"/>
                </w:tcPr>
                <w:p w14:paraId="000000CD" w14:textId="77777777" w:rsidR="0074442B" w:rsidRDefault="0083627C" w:rsidP="00A85D5E">
                  <w:pPr>
                    <w:framePr w:hSpace="180" w:wrap="around" w:vAnchor="text" w:hAnchor="text" w:y="298"/>
                    <w:jc w:val="center"/>
                    <w:rPr>
                      <w:rFonts w:ascii="Montserrat" w:eastAsia="Montserrat" w:hAnsi="Montserrat" w:cs="Montserrat"/>
                      <w:sz w:val="14"/>
                      <w:szCs w:val="14"/>
                    </w:rPr>
                  </w:pPr>
                  <w:r>
                    <w:rPr>
                      <w:rFonts w:ascii="Montserrat" w:eastAsia="Montserrat" w:hAnsi="Montserrat" w:cs="Montserrat"/>
                      <w:sz w:val="14"/>
                      <w:szCs w:val="14"/>
                    </w:rPr>
                    <w:t>Locul de implementare în județul</w:t>
                  </w:r>
                </w:p>
              </w:tc>
              <w:tc>
                <w:tcPr>
                  <w:tcW w:w="1376" w:type="dxa"/>
                  <w:vAlign w:val="center"/>
                </w:tcPr>
                <w:p w14:paraId="000000CE" w14:textId="77777777" w:rsidR="0074442B" w:rsidRDefault="0083627C" w:rsidP="00A85D5E">
                  <w:pPr>
                    <w:framePr w:hSpace="180" w:wrap="around" w:vAnchor="text" w:hAnchor="text" w:y="298"/>
                    <w:jc w:val="center"/>
                    <w:rPr>
                      <w:rFonts w:ascii="Montserrat" w:eastAsia="Montserrat" w:hAnsi="Montserrat" w:cs="Montserrat"/>
                      <w:sz w:val="14"/>
                      <w:szCs w:val="14"/>
                    </w:rPr>
                  </w:pPr>
                  <w:r>
                    <w:rPr>
                      <w:rFonts w:ascii="Montserrat" w:eastAsia="Montserrat" w:hAnsi="Montserrat" w:cs="Montserrat"/>
                      <w:sz w:val="14"/>
                      <w:szCs w:val="14"/>
                    </w:rPr>
                    <w:t>Procent minim contribuție proprie Întreprindere Mijlocie</w:t>
                  </w:r>
                </w:p>
              </w:tc>
              <w:tc>
                <w:tcPr>
                  <w:tcW w:w="1711" w:type="dxa"/>
                  <w:vAlign w:val="center"/>
                </w:tcPr>
                <w:p w14:paraId="000000CF" w14:textId="77777777" w:rsidR="0074442B" w:rsidRDefault="0083627C" w:rsidP="00A85D5E">
                  <w:pPr>
                    <w:framePr w:hSpace="180" w:wrap="around" w:vAnchor="text" w:hAnchor="text" w:y="298"/>
                    <w:jc w:val="center"/>
                    <w:rPr>
                      <w:rFonts w:ascii="Montserrat" w:eastAsia="Montserrat" w:hAnsi="Montserrat" w:cs="Montserrat"/>
                      <w:sz w:val="14"/>
                      <w:szCs w:val="14"/>
                    </w:rPr>
                  </w:pPr>
                  <w:r>
                    <w:rPr>
                      <w:rFonts w:ascii="Montserrat" w:eastAsia="Montserrat" w:hAnsi="Montserrat" w:cs="Montserrat"/>
                      <w:sz w:val="14"/>
                      <w:szCs w:val="14"/>
                    </w:rPr>
                    <w:t>Procent minim contribuție proprie Întreprindere Mică (inclusiv microîntreprindere)</w:t>
                  </w:r>
                </w:p>
              </w:tc>
            </w:tr>
            <w:tr w:rsidR="0074442B" w14:paraId="7403DC2A" w14:textId="77777777">
              <w:trPr>
                <w:jc w:val="center"/>
              </w:trPr>
              <w:tc>
                <w:tcPr>
                  <w:tcW w:w="1312" w:type="dxa"/>
                </w:tcPr>
                <w:p w14:paraId="000000D0" w14:textId="77777777" w:rsidR="0074442B" w:rsidRDefault="0083627C" w:rsidP="00A85D5E">
                  <w:pPr>
                    <w:framePr w:hSpace="180" w:wrap="around" w:vAnchor="text" w:hAnchor="text" w:y="298"/>
                    <w:jc w:val="both"/>
                    <w:rPr>
                      <w:rFonts w:ascii="Montserrat" w:eastAsia="Montserrat" w:hAnsi="Montserrat" w:cs="Montserrat"/>
                      <w:sz w:val="14"/>
                      <w:szCs w:val="14"/>
                    </w:rPr>
                  </w:pPr>
                  <w:r>
                    <w:rPr>
                      <w:rFonts w:ascii="Montserrat" w:eastAsia="Montserrat" w:hAnsi="Montserrat" w:cs="Montserrat"/>
                      <w:sz w:val="14"/>
                      <w:szCs w:val="14"/>
                    </w:rPr>
                    <w:t>Bacău</w:t>
                  </w:r>
                </w:p>
              </w:tc>
              <w:tc>
                <w:tcPr>
                  <w:tcW w:w="1376" w:type="dxa"/>
                  <w:vAlign w:val="center"/>
                </w:tcPr>
                <w:p w14:paraId="000000D1" w14:textId="77777777" w:rsidR="0074442B" w:rsidRDefault="0083627C" w:rsidP="00A85D5E">
                  <w:pPr>
                    <w:framePr w:hSpace="180" w:wrap="around" w:vAnchor="text" w:hAnchor="text" w:y="298"/>
                    <w:jc w:val="center"/>
                    <w:rPr>
                      <w:rFonts w:ascii="Montserrat" w:eastAsia="Montserrat" w:hAnsi="Montserrat" w:cs="Montserrat"/>
                      <w:sz w:val="14"/>
                      <w:szCs w:val="14"/>
                    </w:rPr>
                  </w:pPr>
                  <w:r>
                    <w:rPr>
                      <w:rFonts w:ascii="Montserrat" w:eastAsia="Montserrat" w:hAnsi="Montserrat" w:cs="Montserrat"/>
                      <w:sz w:val="14"/>
                      <w:szCs w:val="14"/>
                    </w:rPr>
                    <w:t>30%</w:t>
                  </w:r>
                </w:p>
              </w:tc>
              <w:tc>
                <w:tcPr>
                  <w:tcW w:w="1711" w:type="dxa"/>
                  <w:vAlign w:val="center"/>
                </w:tcPr>
                <w:p w14:paraId="000000D2" w14:textId="77777777" w:rsidR="0074442B" w:rsidRDefault="0083627C" w:rsidP="00A85D5E">
                  <w:pPr>
                    <w:framePr w:hSpace="180" w:wrap="around" w:vAnchor="text" w:hAnchor="text" w:y="298"/>
                    <w:jc w:val="center"/>
                    <w:rPr>
                      <w:rFonts w:ascii="Montserrat" w:eastAsia="Montserrat" w:hAnsi="Montserrat" w:cs="Montserrat"/>
                      <w:sz w:val="14"/>
                      <w:szCs w:val="14"/>
                    </w:rPr>
                  </w:pPr>
                  <w:r>
                    <w:rPr>
                      <w:rFonts w:ascii="Montserrat" w:eastAsia="Montserrat" w:hAnsi="Montserrat" w:cs="Montserrat"/>
                      <w:sz w:val="14"/>
                      <w:szCs w:val="14"/>
                    </w:rPr>
                    <w:t>25%</w:t>
                  </w:r>
                </w:p>
              </w:tc>
            </w:tr>
            <w:tr w:rsidR="0074442B" w14:paraId="53223C68" w14:textId="77777777">
              <w:trPr>
                <w:jc w:val="center"/>
              </w:trPr>
              <w:tc>
                <w:tcPr>
                  <w:tcW w:w="1312" w:type="dxa"/>
                </w:tcPr>
                <w:p w14:paraId="000000D3" w14:textId="77777777" w:rsidR="0074442B" w:rsidRDefault="0083627C" w:rsidP="00A85D5E">
                  <w:pPr>
                    <w:framePr w:hSpace="180" w:wrap="around" w:vAnchor="text" w:hAnchor="text" w:y="298"/>
                    <w:jc w:val="both"/>
                    <w:rPr>
                      <w:rFonts w:ascii="Montserrat" w:eastAsia="Montserrat" w:hAnsi="Montserrat" w:cs="Montserrat"/>
                      <w:sz w:val="14"/>
                      <w:szCs w:val="14"/>
                    </w:rPr>
                  </w:pPr>
                  <w:r>
                    <w:rPr>
                      <w:rFonts w:ascii="Montserrat" w:eastAsia="Montserrat" w:hAnsi="Montserrat" w:cs="Montserrat"/>
                      <w:sz w:val="14"/>
                      <w:szCs w:val="14"/>
                    </w:rPr>
                    <w:t>Botoșani</w:t>
                  </w:r>
                </w:p>
              </w:tc>
              <w:tc>
                <w:tcPr>
                  <w:tcW w:w="1376" w:type="dxa"/>
                  <w:vAlign w:val="center"/>
                </w:tcPr>
                <w:p w14:paraId="000000D4" w14:textId="77777777" w:rsidR="0074442B" w:rsidRDefault="0083627C" w:rsidP="00A85D5E">
                  <w:pPr>
                    <w:framePr w:hSpace="180" w:wrap="around" w:vAnchor="text" w:hAnchor="text" w:y="298"/>
                    <w:jc w:val="center"/>
                    <w:rPr>
                      <w:rFonts w:ascii="Montserrat" w:eastAsia="Montserrat" w:hAnsi="Montserrat" w:cs="Montserrat"/>
                      <w:sz w:val="14"/>
                      <w:szCs w:val="14"/>
                    </w:rPr>
                  </w:pPr>
                  <w:r>
                    <w:rPr>
                      <w:rFonts w:ascii="Montserrat" w:eastAsia="Montserrat" w:hAnsi="Montserrat" w:cs="Montserrat"/>
                      <w:sz w:val="14"/>
                      <w:szCs w:val="14"/>
                    </w:rPr>
                    <w:t>30%</w:t>
                  </w:r>
                </w:p>
              </w:tc>
              <w:tc>
                <w:tcPr>
                  <w:tcW w:w="1711" w:type="dxa"/>
                  <w:vAlign w:val="center"/>
                </w:tcPr>
                <w:p w14:paraId="000000D5" w14:textId="77777777" w:rsidR="0074442B" w:rsidRDefault="0083627C" w:rsidP="00A85D5E">
                  <w:pPr>
                    <w:framePr w:hSpace="180" w:wrap="around" w:vAnchor="text" w:hAnchor="text" w:y="298"/>
                    <w:jc w:val="center"/>
                    <w:rPr>
                      <w:rFonts w:ascii="Montserrat" w:eastAsia="Montserrat" w:hAnsi="Montserrat" w:cs="Montserrat"/>
                      <w:sz w:val="14"/>
                      <w:szCs w:val="14"/>
                    </w:rPr>
                  </w:pPr>
                  <w:r>
                    <w:rPr>
                      <w:rFonts w:ascii="Montserrat" w:eastAsia="Montserrat" w:hAnsi="Montserrat" w:cs="Montserrat"/>
                      <w:sz w:val="14"/>
                      <w:szCs w:val="14"/>
                    </w:rPr>
                    <w:t>25%</w:t>
                  </w:r>
                </w:p>
              </w:tc>
            </w:tr>
            <w:tr w:rsidR="0074442B" w14:paraId="63743314" w14:textId="77777777">
              <w:trPr>
                <w:jc w:val="center"/>
              </w:trPr>
              <w:tc>
                <w:tcPr>
                  <w:tcW w:w="1312" w:type="dxa"/>
                </w:tcPr>
                <w:p w14:paraId="000000D6" w14:textId="77777777" w:rsidR="0074442B" w:rsidRDefault="0083627C" w:rsidP="00A85D5E">
                  <w:pPr>
                    <w:framePr w:hSpace="180" w:wrap="around" w:vAnchor="text" w:hAnchor="text" w:y="298"/>
                    <w:jc w:val="both"/>
                    <w:rPr>
                      <w:rFonts w:ascii="Montserrat" w:eastAsia="Montserrat" w:hAnsi="Montserrat" w:cs="Montserrat"/>
                      <w:sz w:val="14"/>
                      <w:szCs w:val="14"/>
                    </w:rPr>
                  </w:pPr>
                  <w:r>
                    <w:rPr>
                      <w:rFonts w:ascii="Montserrat" w:eastAsia="Montserrat" w:hAnsi="Montserrat" w:cs="Montserrat"/>
                      <w:sz w:val="14"/>
                      <w:szCs w:val="14"/>
                    </w:rPr>
                    <w:t xml:space="preserve">Iași </w:t>
                  </w:r>
                </w:p>
              </w:tc>
              <w:tc>
                <w:tcPr>
                  <w:tcW w:w="1376" w:type="dxa"/>
                  <w:vAlign w:val="center"/>
                </w:tcPr>
                <w:p w14:paraId="000000D7" w14:textId="77777777" w:rsidR="0074442B" w:rsidRDefault="0083627C" w:rsidP="00A85D5E">
                  <w:pPr>
                    <w:framePr w:hSpace="180" w:wrap="around" w:vAnchor="text" w:hAnchor="text" w:y="298"/>
                    <w:jc w:val="center"/>
                    <w:rPr>
                      <w:rFonts w:ascii="Montserrat" w:eastAsia="Montserrat" w:hAnsi="Montserrat" w:cs="Montserrat"/>
                      <w:sz w:val="14"/>
                      <w:szCs w:val="14"/>
                    </w:rPr>
                  </w:pPr>
                  <w:r>
                    <w:rPr>
                      <w:rFonts w:ascii="Montserrat" w:eastAsia="Montserrat" w:hAnsi="Montserrat" w:cs="Montserrat"/>
                      <w:sz w:val="14"/>
                      <w:szCs w:val="14"/>
                    </w:rPr>
                    <w:t>40%</w:t>
                  </w:r>
                </w:p>
              </w:tc>
              <w:tc>
                <w:tcPr>
                  <w:tcW w:w="1711" w:type="dxa"/>
                  <w:vAlign w:val="center"/>
                </w:tcPr>
                <w:p w14:paraId="000000D8" w14:textId="77777777" w:rsidR="0074442B" w:rsidRDefault="0083627C" w:rsidP="00A85D5E">
                  <w:pPr>
                    <w:framePr w:hSpace="180" w:wrap="around" w:vAnchor="text" w:hAnchor="text" w:y="298"/>
                    <w:jc w:val="center"/>
                    <w:rPr>
                      <w:rFonts w:ascii="Montserrat" w:eastAsia="Montserrat" w:hAnsi="Montserrat" w:cs="Montserrat"/>
                      <w:sz w:val="14"/>
                      <w:szCs w:val="14"/>
                    </w:rPr>
                  </w:pPr>
                  <w:r>
                    <w:rPr>
                      <w:rFonts w:ascii="Montserrat" w:eastAsia="Montserrat" w:hAnsi="Montserrat" w:cs="Montserrat"/>
                      <w:sz w:val="14"/>
                      <w:szCs w:val="14"/>
                    </w:rPr>
                    <w:t>30%</w:t>
                  </w:r>
                </w:p>
              </w:tc>
            </w:tr>
            <w:tr w:rsidR="0074442B" w14:paraId="7BD8632C" w14:textId="77777777">
              <w:trPr>
                <w:jc w:val="center"/>
              </w:trPr>
              <w:tc>
                <w:tcPr>
                  <w:tcW w:w="1312" w:type="dxa"/>
                </w:tcPr>
                <w:p w14:paraId="000000D9" w14:textId="77777777" w:rsidR="0074442B" w:rsidRDefault="0083627C" w:rsidP="00A85D5E">
                  <w:pPr>
                    <w:framePr w:hSpace="180" w:wrap="around" w:vAnchor="text" w:hAnchor="text" w:y="298"/>
                    <w:jc w:val="both"/>
                    <w:rPr>
                      <w:rFonts w:ascii="Montserrat" w:eastAsia="Montserrat" w:hAnsi="Montserrat" w:cs="Montserrat"/>
                      <w:sz w:val="14"/>
                      <w:szCs w:val="14"/>
                    </w:rPr>
                  </w:pPr>
                  <w:r>
                    <w:rPr>
                      <w:rFonts w:ascii="Montserrat" w:eastAsia="Montserrat" w:hAnsi="Montserrat" w:cs="Montserrat"/>
                      <w:sz w:val="14"/>
                      <w:szCs w:val="14"/>
                    </w:rPr>
                    <w:t>Neamț</w:t>
                  </w:r>
                </w:p>
              </w:tc>
              <w:tc>
                <w:tcPr>
                  <w:tcW w:w="1376" w:type="dxa"/>
                  <w:vAlign w:val="center"/>
                </w:tcPr>
                <w:p w14:paraId="000000DA" w14:textId="77777777" w:rsidR="0074442B" w:rsidRDefault="0083627C" w:rsidP="00A85D5E">
                  <w:pPr>
                    <w:framePr w:hSpace="180" w:wrap="around" w:vAnchor="text" w:hAnchor="text" w:y="298"/>
                    <w:jc w:val="center"/>
                    <w:rPr>
                      <w:rFonts w:ascii="Montserrat" w:eastAsia="Montserrat" w:hAnsi="Montserrat" w:cs="Montserrat"/>
                      <w:sz w:val="14"/>
                      <w:szCs w:val="14"/>
                    </w:rPr>
                  </w:pPr>
                  <w:r>
                    <w:rPr>
                      <w:rFonts w:ascii="Montserrat" w:eastAsia="Montserrat" w:hAnsi="Montserrat" w:cs="Montserrat"/>
                      <w:sz w:val="14"/>
                      <w:szCs w:val="14"/>
                    </w:rPr>
                    <w:t>30%</w:t>
                  </w:r>
                </w:p>
              </w:tc>
              <w:tc>
                <w:tcPr>
                  <w:tcW w:w="1711" w:type="dxa"/>
                  <w:vAlign w:val="center"/>
                </w:tcPr>
                <w:p w14:paraId="000000DB" w14:textId="77777777" w:rsidR="0074442B" w:rsidRDefault="0083627C" w:rsidP="00A85D5E">
                  <w:pPr>
                    <w:framePr w:hSpace="180" w:wrap="around" w:vAnchor="text" w:hAnchor="text" w:y="298"/>
                    <w:jc w:val="center"/>
                    <w:rPr>
                      <w:rFonts w:ascii="Montserrat" w:eastAsia="Montserrat" w:hAnsi="Montserrat" w:cs="Montserrat"/>
                      <w:sz w:val="14"/>
                      <w:szCs w:val="14"/>
                    </w:rPr>
                  </w:pPr>
                  <w:r>
                    <w:rPr>
                      <w:rFonts w:ascii="Montserrat" w:eastAsia="Montserrat" w:hAnsi="Montserrat" w:cs="Montserrat"/>
                      <w:sz w:val="14"/>
                      <w:szCs w:val="14"/>
                    </w:rPr>
                    <w:t>25%</w:t>
                  </w:r>
                </w:p>
              </w:tc>
            </w:tr>
            <w:tr w:rsidR="0074442B" w14:paraId="3761982E" w14:textId="77777777">
              <w:trPr>
                <w:jc w:val="center"/>
              </w:trPr>
              <w:tc>
                <w:tcPr>
                  <w:tcW w:w="1312" w:type="dxa"/>
                </w:tcPr>
                <w:p w14:paraId="000000DC" w14:textId="77777777" w:rsidR="0074442B" w:rsidRDefault="0083627C" w:rsidP="00A85D5E">
                  <w:pPr>
                    <w:framePr w:hSpace="180" w:wrap="around" w:vAnchor="text" w:hAnchor="text" w:y="298"/>
                    <w:jc w:val="both"/>
                    <w:rPr>
                      <w:rFonts w:ascii="Montserrat" w:eastAsia="Montserrat" w:hAnsi="Montserrat" w:cs="Montserrat"/>
                      <w:sz w:val="14"/>
                      <w:szCs w:val="14"/>
                    </w:rPr>
                  </w:pPr>
                  <w:r>
                    <w:rPr>
                      <w:rFonts w:ascii="Montserrat" w:eastAsia="Montserrat" w:hAnsi="Montserrat" w:cs="Montserrat"/>
                      <w:sz w:val="14"/>
                      <w:szCs w:val="14"/>
                    </w:rPr>
                    <w:t>Suceava</w:t>
                  </w:r>
                </w:p>
              </w:tc>
              <w:tc>
                <w:tcPr>
                  <w:tcW w:w="1376" w:type="dxa"/>
                  <w:vAlign w:val="center"/>
                </w:tcPr>
                <w:p w14:paraId="000000DD" w14:textId="77777777" w:rsidR="0074442B" w:rsidRDefault="0083627C" w:rsidP="00A85D5E">
                  <w:pPr>
                    <w:framePr w:hSpace="180" w:wrap="around" w:vAnchor="text" w:hAnchor="text" w:y="298"/>
                    <w:jc w:val="center"/>
                    <w:rPr>
                      <w:rFonts w:ascii="Montserrat" w:eastAsia="Montserrat" w:hAnsi="Montserrat" w:cs="Montserrat"/>
                      <w:sz w:val="14"/>
                      <w:szCs w:val="14"/>
                    </w:rPr>
                  </w:pPr>
                  <w:r>
                    <w:rPr>
                      <w:rFonts w:ascii="Montserrat" w:eastAsia="Montserrat" w:hAnsi="Montserrat" w:cs="Montserrat"/>
                      <w:sz w:val="14"/>
                      <w:szCs w:val="14"/>
                    </w:rPr>
                    <w:t>30%</w:t>
                  </w:r>
                </w:p>
              </w:tc>
              <w:tc>
                <w:tcPr>
                  <w:tcW w:w="1711" w:type="dxa"/>
                  <w:vAlign w:val="center"/>
                </w:tcPr>
                <w:p w14:paraId="000000DE" w14:textId="77777777" w:rsidR="0074442B" w:rsidRDefault="0083627C" w:rsidP="00A85D5E">
                  <w:pPr>
                    <w:framePr w:hSpace="180" w:wrap="around" w:vAnchor="text" w:hAnchor="text" w:y="298"/>
                    <w:jc w:val="center"/>
                    <w:rPr>
                      <w:rFonts w:ascii="Montserrat" w:eastAsia="Montserrat" w:hAnsi="Montserrat" w:cs="Montserrat"/>
                      <w:sz w:val="14"/>
                      <w:szCs w:val="14"/>
                    </w:rPr>
                  </w:pPr>
                  <w:r>
                    <w:rPr>
                      <w:rFonts w:ascii="Montserrat" w:eastAsia="Montserrat" w:hAnsi="Montserrat" w:cs="Montserrat"/>
                      <w:sz w:val="14"/>
                      <w:szCs w:val="14"/>
                    </w:rPr>
                    <w:t>25%</w:t>
                  </w:r>
                </w:p>
              </w:tc>
            </w:tr>
            <w:tr w:rsidR="0074442B" w14:paraId="3617E6AB" w14:textId="77777777">
              <w:trPr>
                <w:jc w:val="center"/>
              </w:trPr>
              <w:tc>
                <w:tcPr>
                  <w:tcW w:w="1312" w:type="dxa"/>
                </w:tcPr>
                <w:p w14:paraId="000000DF" w14:textId="77777777" w:rsidR="0074442B" w:rsidRDefault="0083627C" w:rsidP="00A85D5E">
                  <w:pPr>
                    <w:framePr w:hSpace="180" w:wrap="around" w:vAnchor="text" w:hAnchor="text" w:y="298"/>
                    <w:jc w:val="both"/>
                    <w:rPr>
                      <w:rFonts w:ascii="Montserrat" w:eastAsia="Montserrat" w:hAnsi="Montserrat" w:cs="Montserrat"/>
                      <w:sz w:val="14"/>
                      <w:szCs w:val="14"/>
                    </w:rPr>
                  </w:pPr>
                  <w:r>
                    <w:rPr>
                      <w:rFonts w:ascii="Montserrat" w:eastAsia="Montserrat" w:hAnsi="Montserrat" w:cs="Montserrat"/>
                      <w:sz w:val="14"/>
                      <w:szCs w:val="14"/>
                    </w:rPr>
                    <w:t>Vaslui</w:t>
                  </w:r>
                </w:p>
              </w:tc>
              <w:tc>
                <w:tcPr>
                  <w:tcW w:w="1376" w:type="dxa"/>
                  <w:vAlign w:val="center"/>
                </w:tcPr>
                <w:p w14:paraId="000000E0" w14:textId="77777777" w:rsidR="0074442B" w:rsidRDefault="0083627C" w:rsidP="00A85D5E">
                  <w:pPr>
                    <w:framePr w:hSpace="180" w:wrap="around" w:vAnchor="text" w:hAnchor="text" w:y="298"/>
                    <w:jc w:val="center"/>
                    <w:rPr>
                      <w:rFonts w:ascii="Montserrat" w:eastAsia="Montserrat" w:hAnsi="Montserrat" w:cs="Montserrat"/>
                      <w:sz w:val="14"/>
                      <w:szCs w:val="14"/>
                    </w:rPr>
                  </w:pPr>
                  <w:r>
                    <w:rPr>
                      <w:rFonts w:ascii="Montserrat" w:eastAsia="Montserrat" w:hAnsi="Montserrat" w:cs="Montserrat"/>
                      <w:sz w:val="14"/>
                      <w:szCs w:val="14"/>
                    </w:rPr>
                    <w:t>30%</w:t>
                  </w:r>
                </w:p>
              </w:tc>
              <w:tc>
                <w:tcPr>
                  <w:tcW w:w="1711" w:type="dxa"/>
                  <w:vAlign w:val="center"/>
                </w:tcPr>
                <w:p w14:paraId="000000E1" w14:textId="77777777" w:rsidR="0074442B" w:rsidRDefault="0083627C" w:rsidP="00A85D5E">
                  <w:pPr>
                    <w:framePr w:hSpace="180" w:wrap="around" w:vAnchor="text" w:hAnchor="text" w:y="298"/>
                    <w:jc w:val="center"/>
                    <w:rPr>
                      <w:rFonts w:ascii="Montserrat" w:eastAsia="Montserrat" w:hAnsi="Montserrat" w:cs="Montserrat"/>
                      <w:sz w:val="14"/>
                      <w:szCs w:val="14"/>
                    </w:rPr>
                  </w:pPr>
                  <w:r>
                    <w:rPr>
                      <w:rFonts w:ascii="Montserrat" w:eastAsia="Montserrat" w:hAnsi="Montserrat" w:cs="Montserrat"/>
                      <w:sz w:val="14"/>
                      <w:szCs w:val="14"/>
                    </w:rPr>
                    <w:t>25%</w:t>
                  </w:r>
                </w:p>
              </w:tc>
            </w:tr>
          </w:tbl>
          <w:p w14:paraId="000000E2" w14:textId="77777777" w:rsidR="0074442B" w:rsidRDefault="007444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</w:pPr>
          </w:p>
        </w:tc>
        <w:tc>
          <w:tcPr>
            <w:tcW w:w="449" w:type="dxa"/>
          </w:tcPr>
          <w:p w14:paraId="000000E3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7" w:type="dxa"/>
          </w:tcPr>
          <w:p w14:paraId="000000E4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601" w:type="dxa"/>
          </w:tcPr>
          <w:p w14:paraId="000000E5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950" w:type="dxa"/>
          </w:tcPr>
          <w:p w14:paraId="000000E6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14:paraId="000000E7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0" w:type="dxa"/>
          </w:tcPr>
          <w:p w14:paraId="000000E9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709" w:type="dxa"/>
          </w:tcPr>
          <w:p w14:paraId="000000EA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0EB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4442B" w14:paraId="618E89C2" w14:textId="77777777" w:rsidTr="00744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0EC" w14:textId="77777777" w:rsidR="0074442B" w:rsidRDefault="0074442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4512" w:type="dxa"/>
          </w:tcPr>
          <w:p w14:paraId="000000ED" w14:textId="360FB6B2" w:rsidR="0074442B" w:rsidRDefault="008362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Proiectul </w:t>
            </w:r>
            <w:r w:rsidR="00643C63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și activitățile sale 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vizează cel puțin unul din domeniile de specializare inteligentă ale Regiunii Nord-Est?</w:t>
            </w:r>
          </w:p>
          <w:p w14:paraId="000000EE" w14:textId="77777777" w:rsidR="0074442B" w:rsidRDefault="0074442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  <w:p w14:paraId="000000EF" w14:textId="77777777" w:rsidR="0074442B" w:rsidRDefault="008362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  <w:t>(Se vor avea în vedere domeniile de specializare inteligentă ale Regiunii Nord-Est, enumerate în Anexa 4 - Lista domeniilor și subdomeniilor de specializare inteligentă ale Regiunii Nord-Est)</w:t>
            </w:r>
          </w:p>
        </w:tc>
        <w:tc>
          <w:tcPr>
            <w:tcW w:w="449" w:type="dxa"/>
          </w:tcPr>
          <w:p w14:paraId="000000F0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14:paraId="000000F1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601" w:type="dxa"/>
          </w:tcPr>
          <w:p w14:paraId="000000F2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000000F3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14:paraId="000000F4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0" w:type="dxa"/>
          </w:tcPr>
          <w:p w14:paraId="000000F6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000000F7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0F8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</w:tr>
      <w:tr w:rsidR="0074442B" w14:paraId="3447C95E" w14:textId="77777777" w:rsidTr="007444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0F9" w14:textId="77777777" w:rsidR="0074442B" w:rsidRDefault="0074442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4512" w:type="dxa"/>
          </w:tcPr>
          <w:p w14:paraId="000000FA" w14:textId="780A8344" w:rsidR="0074442B" w:rsidRDefault="0083627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  <w:u w:val="single"/>
              </w:rPr>
              <w:t>(pentru proiecte care implică execuția de lucrări de construcții, indiferent dacă se supun sau nu autorizării)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Proiectul propus prin cererea de finanțare nu a mai beneficiat de finanțare publică, în ultimii 5 ani înainte de data depunerii cererii de finanțare, pentru același cost aferent aceluiași tip de activități (construire/ modernizare/ extindere) realizate asupra aceleiași infrastructuri/ aceluiași segment de infrastructură și nu beneficiază de fonduri publice din alte surse de finanțare?</w:t>
            </w:r>
          </w:p>
        </w:tc>
        <w:tc>
          <w:tcPr>
            <w:tcW w:w="449" w:type="dxa"/>
          </w:tcPr>
          <w:p w14:paraId="000000FB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14:paraId="000000FC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601" w:type="dxa"/>
          </w:tcPr>
          <w:p w14:paraId="000000FD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000000FE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14:paraId="000000FF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0" w:type="dxa"/>
          </w:tcPr>
          <w:p w14:paraId="00000101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00000102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103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</w:tr>
      <w:tr w:rsidR="0074442B" w14:paraId="6181B659" w14:textId="77777777" w:rsidTr="00744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04" w14:textId="77777777" w:rsidR="0074442B" w:rsidRDefault="0074442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4512" w:type="dxa"/>
          </w:tcPr>
          <w:p w14:paraId="00000105" w14:textId="77777777" w:rsidR="0074442B" w:rsidRDefault="008362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t>Locul/locurile de implementare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a/ale 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lastRenderedPageBreak/>
              <w:t xml:space="preserve">proiectului este/sunt situat/e în mediul urban și/sau rural din Regiunea Nord-Est și este adecvat desfășurării activității pentru care sunt achiziționate activele? </w:t>
            </w:r>
          </w:p>
          <w:p w14:paraId="00000106" w14:textId="7CC2F2B7" w:rsidR="00B300A2" w:rsidRDefault="008362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*</w:t>
            </w:r>
            <w: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  <w:t>Prin excepție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, </w:t>
            </w:r>
            <w:r w:rsidRPr="006A0187">
              <w:rPr>
                <w:rFonts w:ascii="Montserrat" w:eastAsia="Montserrat" w:hAnsi="Montserrat" w:cs="Montserrat"/>
                <w:i/>
                <w:iCs/>
                <w:color w:val="000000"/>
                <w:sz w:val="20"/>
                <w:szCs w:val="20"/>
              </w:rPr>
              <w:t>în cazul în care solicitantul se încadrează în categoria microîntreprinderilor, locul de implementare va fi obligatoriu în mediu urban.</w:t>
            </w:r>
          </w:p>
        </w:tc>
        <w:tc>
          <w:tcPr>
            <w:tcW w:w="449" w:type="dxa"/>
          </w:tcPr>
          <w:p w14:paraId="00000107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7" w:type="dxa"/>
          </w:tcPr>
          <w:p w14:paraId="00000108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601" w:type="dxa"/>
          </w:tcPr>
          <w:p w14:paraId="00000109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950" w:type="dxa"/>
          </w:tcPr>
          <w:p w14:paraId="0000010A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14:paraId="0000010B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0" w:type="dxa"/>
          </w:tcPr>
          <w:p w14:paraId="0000010D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709" w:type="dxa"/>
          </w:tcPr>
          <w:p w14:paraId="0000010E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10F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4442B" w14:paraId="483D5DE8" w14:textId="77777777" w:rsidTr="007444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10" w14:textId="77777777" w:rsidR="0074442B" w:rsidRDefault="0074442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4512" w:type="dxa"/>
          </w:tcPr>
          <w:p w14:paraId="00000111" w14:textId="77777777" w:rsidR="0074442B" w:rsidRDefault="0083627C">
            <w:pPr>
              <w:tabs>
                <w:tab w:val="left" w:pos="31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Activitățile propuse în proiect sunt eligibile și se încadrează în acțiunile specifice sprijinite în cadrul Priorității de investiții 1, OS 1.3, Operațiunea 2 (</w:t>
            </w:r>
            <w: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  <w:t>secțiunea 5.2.2. din Ghidul Solicitantului)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?</w:t>
            </w:r>
          </w:p>
          <w:p w14:paraId="00000112" w14:textId="77777777" w:rsidR="0074442B" w:rsidRDefault="0074442B">
            <w:pPr>
              <w:tabs>
                <w:tab w:val="left" w:pos="314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  <w:p w14:paraId="00000113" w14:textId="791533F1" w:rsidR="0074442B" w:rsidRDefault="0083627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 w:rsidRPr="00A376C8"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  <w:t>(dacă este cazul) Lucrările de modernizare/extindere sunt aferente și intrinsec legate de o   investiție  inițială</w:t>
            </w:r>
            <w:r w:rsidR="00643C63"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  <w:t>?</w:t>
            </w:r>
          </w:p>
          <w:p w14:paraId="59A197B5" w14:textId="77777777" w:rsidR="0083627C" w:rsidRDefault="0083627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</w:p>
          <w:p w14:paraId="1D3B60E0" w14:textId="14B591FC" w:rsidR="0083627C" w:rsidRPr="00BF0D84" w:rsidRDefault="0083627C" w:rsidP="0083627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i/>
                <w:iCs/>
                <w:color w:val="auto"/>
                <w:sz w:val="20"/>
                <w:szCs w:val="20"/>
              </w:rPr>
            </w:pPr>
            <w:r w:rsidRPr="00BF0D84">
              <w:rPr>
                <w:rFonts w:ascii="Montserrat" w:hAnsi="Montserrat" w:cstheme="minorHAnsi"/>
                <w:i/>
                <w:iCs/>
                <w:color w:val="auto"/>
                <w:sz w:val="20"/>
                <w:szCs w:val="20"/>
              </w:rPr>
              <w:t xml:space="preserve">Costurile activităților și investițiilor eligibile </w:t>
            </w:r>
            <w:r>
              <w:rPr>
                <w:rFonts w:ascii="Montserrat" w:hAnsi="Montserrat" w:cstheme="minorHAnsi"/>
                <w:i/>
                <w:iCs/>
                <w:color w:val="auto"/>
                <w:sz w:val="20"/>
                <w:szCs w:val="20"/>
              </w:rPr>
              <w:t>(</w:t>
            </w:r>
            <w:r w:rsidRPr="00BF0D84">
              <w:rPr>
                <w:rFonts w:ascii="Montserrat" w:hAnsi="Montserrat" w:cstheme="minorHAnsi"/>
                <w:i/>
                <w:iCs/>
                <w:color w:val="auto"/>
                <w:sz w:val="20"/>
                <w:szCs w:val="20"/>
              </w:rPr>
              <w:t xml:space="preserve">aferente  activităților </w:t>
            </w:r>
            <w:r>
              <w:rPr>
                <w:rFonts w:ascii="Montserrat" w:hAnsi="Montserrat" w:cstheme="minorHAnsi"/>
                <w:i/>
                <w:iCs/>
                <w:color w:val="auto"/>
                <w:sz w:val="20"/>
                <w:szCs w:val="20"/>
              </w:rPr>
              <w:t>A</w:t>
            </w:r>
            <w:r w:rsidRPr="00BF0D84">
              <w:rPr>
                <w:rFonts w:ascii="Montserrat" w:hAnsi="Montserrat" w:cstheme="minorHAnsi"/>
                <w:i/>
                <w:iCs/>
                <w:color w:val="auto"/>
                <w:sz w:val="20"/>
                <w:szCs w:val="20"/>
              </w:rPr>
              <w:t>,</w:t>
            </w:r>
            <w:r>
              <w:rPr>
                <w:rFonts w:ascii="Montserrat" w:hAnsi="Montserrat" w:cstheme="minorHAnsi"/>
                <w:i/>
                <w:iCs/>
                <w:color w:val="auto"/>
                <w:sz w:val="20"/>
                <w:szCs w:val="20"/>
              </w:rPr>
              <w:t>B</w:t>
            </w:r>
            <w:r w:rsidRPr="00BF0D84">
              <w:rPr>
                <w:rFonts w:ascii="Montserrat" w:hAnsi="Montserrat" w:cstheme="minorHAnsi"/>
                <w:i/>
                <w:iCs/>
                <w:color w:val="auto"/>
                <w:sz w:val="20"/>
                <w:szCs w:val="20"/>
              </w:rPr>
              <w:t xml:space="preserve"> și </w:t>
            </w:r>
            <w:r>
              <w:rPr>
                <w:rFonts w:ascii="Montserrat" w:hAnsi="Montserrat" w:cstheme="minorHAnsi"/>
                <w:i/>
                <w:iCs/>
                <w:color w:val="auto"/>
                <w:sz w:val="20"/>
                <w:szCs w:val="20"/>
              </w:rPr>
              <w:t>C</w:t>
            </w:r>
            <w:r w:rsidRPr="00BF0D84">
              <w:rPr>
                <w:rFonts w:ascii="Montserrat" w:hAnsi="Montserrat" w:cstheme="minorHAnsi"/>
                <w:i/>
                <w:iCs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Montserrat" w:hAnsi="Montserrat" w:cstheme="minorHAnsi"/>
                <w:i/>
                <w:iCs/>
                <w:color w:val="auto"/>
                <w:sz w:val="20"/>
                <w:szCs w:val="20"/>
              </w:rPr>
              <w:t>– secțiunea 5.2.2. din Ghidul solicitantului</w:t>
            </w:r>
            <w:r w:rsidRPr="00BF0D84">
              <w:rPr>
                <w:rFonts w:ascii="Montserrat" w:hAnsi="Montserrat" w:cstheme="minorHAnsi"/>
                <w:i/>
                <w:iCs/>
                <w:color w:val="auto"/>
                <w:sz w:val="20"/>
                <w:szCs w:val="20"/>
              </w:rPr>
              <w:t>) reprezintă o investiție inițială conform regulilor ajutorului de stat regional?</w:t>
            </w:r>
          </w:p>
          <w:p w14:paraId="409CF2FD" w14:textId="77777777" w:rsidR="0083627C" w:rsidRDefault="0083627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</w:p>
          <w:p w14:paraId="563A0D8C" w14:textId="568F569C" w:rsidR="0083627C" w:rsidRPr="0083627C" w:rsidRDefault="0083627C" w:rsidP="0083627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theme="minorHAnsi"/>
                <w:i/>
                <w:iCs/>
                <w:color w:val="auto"/>
                <w:sz w:val="20"/>
                <w:szCs w:val="20"/>
              </w:rPr>
            </w:pPr>
            <w:r w:rsidRPr="00BF0D84">
              <w:rPr>
                <w:rFonts w:ascii="Montserrat" w:hAnsi="Montserrat" w:cstheme="minorHAnsi"/>
                <w:i/>
                <w:iCs/>
                <w:color w:val="auto"/>
                <w:sz w:val="20"/>
                <w:szCs w:val="20"/>
              </w:rPr>
              <w:t>(dacă este cazul) Costurile eligibile aferente ajutoarelor acordate pentru diversificarea unei unități existente depășesc cu cel puțin 200% valoarea contabilă a activelor reutilizate, astfel cum au fost înregistrate în exercițiul financiar ce precede începerea lucrărilor?</w:t>
            </w:r>
          </w:p>
          <w:p w14:paraId="00000114" w14:textId="77777777" w:rsidR="0074442B" w:rsidRDefault="0074442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  <w:p w14:paraId="00000115" w14:textId="77777777" w:rsidR="0074442B" w:rsidRDefault="0083627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(</w:t>
            </w:r>
            <w: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  <w:t xml:space="preserve">Se vor avea in vedere inclusiv prevederile </w:t>
            </w:r>
            <w: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  <w:lastRenderedPageBreak/>
              <w:t>secțiunii 5.2.4. Activități neeligibile din Ghidul Solicitantului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)</w:t>
            </w:r>
          </w:p>
        </w:tc>
        <w:tc>
          <w:tcPr>
            <w:tcW w:w="449" w:type="dxa"/>
          </w:tcPr>
          <w:p w14:paraId="00000116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7" w:type="dxa"/>
          </w:tcPr>
          <w:p w14:paraId="00000117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601" w:type="dxa"/>
          </w:tcPr>
          <w:p w14:paraId="00000118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950" w:type="dxa"/>
          </w:tcPr>
          <w:p w14:paraId="00000119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14:paraId="0000011A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0" w:type="dxa"/>
          </w:tcPr>
          <w:p w14:paraId="0000011C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709" w:type="dxa"/>
          </w:tcPr>
          <w:p w14:paraId="0000011D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11E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4442B" w14:paraId="7548647F" w14:textId="77777777" w:rsidTr="00744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1F" w14:textId="77777777" w:rsidR="0074442B" w:rsidRDefault="0074442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4512" w:type="dxa"/>
          </w:tcPr>
          <w:p w14:paraId="00000120" w14:textId="05F68F63" w:rsidR="0074442B" w:rsidRDefault="008362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Valoarea finanțării nerambursabile a proiectului se </w:t>
            </w:r>
            <w:r w:rsidR="00CF43DF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încadrează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în limitele minime și maxime </w:t>
            </w:r>
            <w:r w:rsidR="00CF43DF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prevăzute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de Ghidul solicitantului?</w:t>
            </w:r>
          </w:p>
          <w:p w14:paraId="00000121" w14:textId="77777777" w:rsidR="0074442B" w:rsidRDefault="0074442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  <w:p w14:paraId="00000122" w14:textId="050435A2" w:rsidR="0074442B" w:rsidRDefault="008362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●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Minimum: 2</w:t>
            </w:r>
            <w:r w:rsidR="00F77286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0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0.000 euro; </w:t>
            </w:r>
          </w:p>
          <w:p w14:paraId="00000123" w14:textId="77777777" w:rsidR="0074442B" w:rsidRDefault="008362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●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Maximum: 1.000.000 euro.</w:t>
            </w:r>
          </w:p>
        </w:tc>
        <w:tc>
          <w:tcPr>
            <w:tcW w:w="449" w:type="dxa"/>
          </w:tcPr>
          <w:p w14:paraId="00000124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7" w:type="dxa"/>
          </w:tcPr>
          <w:p w14:paraId="00000125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601" w:type="dxa"/>
          </w:tcPr>
          <w:p w14:paraId="00000126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950" w:type="dxa"/>
          </w:tcPr>
          <w:p w14:paraId="00000127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14:paraId="00000128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0" w:type="dxa"/>
          </w:tcPr>
          <w:p w14:paraId="0000012A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709" w:type="dxa"/>
          </w:tcPr>
          <w:p w14:paraId="0000012B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12C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4442B" w14:paraId="75444675" w14:textId="77777777" w:rsidTr="007444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2D" w14:textId="77777777" w:rsidR="0074442B" w:rsidRDefault="0074442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4512" w:type="dxa"/>
          </w:tcPr>
          <w:p w14:paraId="0000012E" w14:textId="46D932A4" w:rsidR="0074442B" w:rsidRDefault="0083627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Regulile de cumul ale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br/>
              <w:t>ajuto</w:t>
            </w:r>
            <w:r w:rsidR="00BF0E2D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arelor de stat și 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de minimis sunt respectate?</w:t>
            </w:r>
          </w:p>
        </w:tc>
        <w:tc>
          <w:tcPr>
            <w:tcW w:w="449" w:type="dxa"/>
          </w:tcPr>
          <w:p w14:paraId="0000012F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7" w:type="dxa"/>
          </w:tcPr>
          <w:p w14:paraId="00000130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601" w:type="dxa"/>
          </w:tcPr>
          <w:p w14:paraId="00000131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950" w:type="dxa"/>
          </w:tcPr>
          <w:p w14:paraId="00000132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14:paraId="00000133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0" w:type="dxa"/>
          </w:tcPr>
          <w:p w14:paraId="00000135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709" w:type="dxa"/>
          </w:tcPr>
          <w:p w14:paraId="00000136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137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4442B" w14:paraId="574FED1D" w14:textId="77777777" w:rsidTr="00744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38" w14:textId="77777777" w:rsidR="0074442B" w:rsidRDefault="0074442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4512" w:type="dxa"/>
          </w:tcPr>
          <w:p w14:paraId="00000139" w14:textId="4F5BB571" w:rsidR="0074442B" w:rsidRDefault="008362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Proiectul nu include activități în sectoare excluse din domeniul de aplicare al ajutoarelor de stat</w:t>
            </w:r>
            <w:r w:rsidR="00BF0E2D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și de minimis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, în conformitate cu prevederile Regulament</w:t>
            </w:r>
            <w:r w:rsidR="00BF0E2D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elor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UE </w:t>
            </w:r>
            <w:r w:rsidR="00BF0E2D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2831/2023, respectiv 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651/ 2024 și  ale Regulamentului UE 1058/2021 (art.7)?</w:t>
            </w:r>
          </w:p>
        </w:tc>
        <w:tc>
          <w:tcPr>
            <w:tcW w:w="449" w:type="dxa"/>
          </w:tcPr>
          <w:p w14:paraId="0000013A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7" w:type="dxa"/>
          </w:tcPr>
          <w:p w14:paraId="0000013B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601" w:type="dxa"/>
          </w:tcPr>
          <w:p w14:paraId="0000013C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950" w:type="dxa"/>
          </w:tcPr>
          <w:p w14:paraId="0000013D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14:paraId="0000013E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0" w:type="dxa"/>
          </w:tcPr>
          <w:p w14:paraId="00000140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709" w:type="dxa"/>
          </w:tcPr>
          <w:p w14:paraId="00000141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142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4442B" w14:paraId="3048600E" w14:textId="77777777" w:rsidTr="007444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43" w14:textId="77777777" w:rsidR="0074442B" w:rsidRDefault="0074442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4512" w:type="dxa"/>
          </w:tcPr>
          <w:p w14:paraId="00000144" w14:textId="77777777" w:rsidR="0074442B" w:rsidRDefault="0083627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Perioada de implementare a activităților proiectului nu depășește 31 decembrie 2029?</w:t>
            </w:r>
          </w:p>
        </w:tc>
        <w:tc>
          <w:tcPr>
            <w:tcW w:w="449" w:type="dxa"/>
          </w:tcPr>
          <w:p w14:paraId="00000145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7" w:type="dxa"/>
          </w:tcPr>
          <w:p w14:paraId="00000146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601" w:type="dxa"/>
          </w:tcPr>
          <w:p w14:paraId="00000147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950" w:type="dxa"/>
          </w:tcPr>
          <w:p w14:paraId="00000148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14:paraId="00000149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0" w:type="dxa"/>
          </w:tcPr>
          <w:p w14:paraId="0000014B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709" w:type="dxa"/>
          </w:tcPr>
          <w:p w14:paraId="0000014C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14D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4442B" w14:paraId="6399CFDA" w14:textId="77777777" w:rsidTr="00744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4E" w14:textId="77777777" w:rsidR="0074442B" w:rsidRDefault="0074442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4512" w:type="dxa"/>
          </w:tcPr>
          <w:p w14:paraId="0000014F" w14:textId="77777777" w:rsidR="0074442B" w:rsidRDefault="0083627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Proiectul respectă prevederile legislației comunitare și naționale în domeniul dezvoltării durabile, egalității de șanse, de gen, nediscriminării și accesibilității  pentru persoanele cu dizabilități?</w:t>
            </w:r>
          </w:p>
        </w:tc>
        <w:tc>
          <w:tcPr>
            <w:tcW w:w="449" w:type="dxa"/>
          </w:tcPr>
          <w:p w14:paraId="00000150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7" w:type="dxa"/>
          </w:tcPr>
          <w:p w14:paraId="00000151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601" w:type="dxa"/>
          </w:tcPr>
          <w:p w14:paraId="00000152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950" w:type="dxa"/>
          </w:tcPr>
          <w:p w14:paraId="00000153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14:paraId="00000154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0" w:type="dxa"/>
          </w:tcPr>
          <w:p w14:paraId="00000156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709" w:type="dxa"/>
          </w:tcPr>
          <w:p w14:paraId="00000157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158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4442B" w14:paraId="1EC7C513" w14:textId="77777777" w:rsidTr="007444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59" w14:textId="77777777" w:rsidR="0074442B" w:rsidRDefault="0074442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4512" w:type="dxa"/>
          </w:tcPr>
          <w:p w14:paraId="0000015A" w14:textId="77777777" w:rsidR="0074442B" w:rsidRDefault="0083627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Pentru investițiile în infrastructură care au o durată de viață preconizată de cel puțin 5 ani, proiectul respectă cerințele privind imunizarea infrastructurii la schimbările climatice?</w:t>
            </w:r>
          </w:p>
          <w:p w14:paraId="0000015B" w14:textId="77777777" w:rsidR="0074442B" w:rsidRDefault="0083627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  <w:t xml:space="preserve">Această cerința nu se aplică proiectelor ce </w:t>
            </w:r>
            <w: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  <w:lastRenderedPageBreak/>
              <w:t>au în vedere exclusiv achiziția de bunuri și/sau servicii.</w:t>
            </w:r>
          </w:p>
          <w:p w14:paraId="0000015C" w14:textId="77777777" w:rsidR="0074442B" w:rsidRDefault="0074442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</w:p>
          <w:p w14:paraId="0000015D" w14:textId="1F655B65" w:rsidR="0074442B" w:rsidRDefault="0083627C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Pentru documentație faza Proiect tehnic - Metodologia privind imunizarea la schimbările </w:t>
            </w:r>
            <w:r w:rsidRPr="00CF43DF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climatice și respectarea principiului DNSH,  Anexa </w:t>
            </w:r>
            <w:r w:rsidR="00CF43DF" w:rsidRPr="00CF43DF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5.2 </w:t>
            </w:r>
            <w:r w:rsidRPr="00CF43DF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DNSH – P1 – Investiții pentru creșterea durabilă a IMM  și Circulara MMAP </w:t>
            </w:r>
            <w:r w:rsidR="00CF43DF" w:rsidRPr="00CF43DF">
              <w:t xml:space="preserve"> </w:t>
            </w:r>
            <w:r w:rsidR="00CF43DF" w:rsidRPr="00CF43DF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nr. DGEICPSC 108047/08.08.2023,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disponibile pe pagina web </w:t>
            </w:r>
            <w:hyperlink r:id="rId8">
              <w:r>
                <w:rPr>
                  <w:rFonts w:ascii="Montserrat" w:eastAsia="Montserrat" w:hAnsi="Montserrat" w:cs="Montserrat"/>
                  <w:color w:val="0563C1"/>
                  <w:sz w:val="20"/>
                  <w:szCs w:val="20"/>
                  <w:u w:val="single"/>
                </w:rPr>
                <w:t>https://regionordest.ro/documente-suport/</w:t>
              </w:r>
            </w:hyperlink>
          </w:p>
          <w:p w14:paraId="0000015E" w14:textId="1AEDDB6C" w:rsidR="0074442B" w:rsidRDefault="0083627C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5" w:hanging="32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Pentru documentație faza SF / DALI - Metodologia privind imunizarea la schimbările climatice </w:t>
            </w:r>
            <w:r w:rsidRPr="00CF43DF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și respectarea principiului DNSH faza SF / DALI, și Circulara MMAP </w:t>
            </w:r>
            <w:r w:rsidR="00CF43DF" w:rsidRPr="00CF43DF">
              <w:t xml:space="preserve"> </w:t>
            </w:r>
            <w:r w:rsidR="00CF43DF" w:rsidRPr="00CF43DF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DGEICPSC 108047/08.08.2023</w:t>
            </w:r>
            <w:r w:rsidRPr="00CF43DF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, disponibile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pe pagina web </w:t>
            </w:r>
            <w:hyperlink r:id="rId9">
              <w:r>
                <w:rPr>
                  <w:rFonts w:ascii="Montserrat" w:eastAsia="Montserrat" w:hAnsi="Montserrat" w:cs="Montserrat"/>
                  <w:color w:val="0563C1"/>
                  <w:sz w:val="20"/>
                  <w:szCs w:val="20"/>
                  <w:u w:val="single"/>
                </w:rPr>
                <w:t>https://regionordest.ro/documente-suport/.</w:t>
              </w:r>
            </w:hyperlink>
          </w:p>
        </w:tc>
        <w:tc>
          <w:tcPr>
            <w:tcW w:w="449" w:type="dxa"/>
          </w:tcPr>
          <w:p w14:paraId="0000015F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7" w:type="dxa"/>
          </w:tcPr>
          <w:p w14:paraId="00000160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601" w:type="dxa"/>
          </w:tcPr>
          <w:p w14:paraId="00000161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950" w:type="dxa"/>
          </w:tcPr>
          <w:p w14:paraId="00000162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14:paraId="00000163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0" w:type="dxa"/>
          </w:tcPr>
          <w:p w14:paraId="00000165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709" w:type="dxa"/>
          </w:tcPr>
          <w:p w14:paraId="00000166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167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0C3FCC" w14:paraId="7F9844D1" w14:textId="77777777" w:rsidTr="00C419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2B0552E9" w14:textId="77777777" w:rsidR="000C3FCC" w:rsidRDefault="000C3FCC" w:rsidP="000C3FC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4512" w:type="dxa"/>
          </w:tcPr>
          <w:p w14:paraId="12510AD5" w14:textId="77777777" w:rsidR="000C3FCC" w:rsidRPr="000F60A8" w:rsidRDefault="000C3FCC" w:rsidP="000C3FC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  <w:lang w:eastAsia="ro-RO"/>
              </w:rPr>
            </w:pPr>
            <w:r w:rsidRPr="000F60A8">
              <w:rPr>
                <w:rFonts w:ascii="Montserrat" w:eastAsia="Montserrat" w:hAnsi="Montserrat" w:cs="Montserrat"/>
                <w:color w:val="000000"/>
                <w:sz w:val="20"/>
                <w:szCs w:val="20"/>
                <w:lang w:eastAsia="ro-RO"/>
              </w:rPr>
              <w:t>Proiectul respectă principiului DNSH?</w:t>
            </w:r>
          </w:p>
          <w:p w14:paraId="48E4E02F" w14:textId="77777777" w:rsidR="000C3FCC" w:rsidRPr="00B45BF0" w:rsidRDefault="000C3FCC" w:rsidP="000C3FC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  <w:lang w:eastAsia="ro-RO"/>
              </w:rPr>
            </w:pPr>
            <w:r w:rsidRPr="00B45BF0">
              <w:rPr>
                <w:rFonts w:ascii="Montserrat" w:eastAsia="Montserrat" w:hAnsi="Montserrat" w:cs="Montserrat"/>
                <w:color w:val="000000"/>
                <w:sz w:val="20"/>
                <w:szCs w:val="20"/>
                <w:lang w:eastAsia="ro-RO"/>
              </w:rPr>
              <w:t>Solicitantul:</w:t>
            </w:r>
          </w:p>
          <w:p w14:paraId="3C935841" w14:textId="77777777" w:rsidR="00647E2D" w:rsidRDefault="000C3FCC" w:rsidP="000C3FCC">
            <w:pPr>
              <w:widowControl/>
              <w:numPr>
                <w:ilvl w:val="0"/>
                <w:numId w:val="13"/>
              </w:numPr>
              <w:spacing w:before="120" w:after="120"/>
              <w:ind w:left="321" w:hanging="3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  <w:lang w:eastAsia="ro-RO"/>
              </w:rPr>
            </w:pPr>
            <w:r w:rsidRPr="00B45BF0">
              <w:rPr>
                <w:rFonts w:ascii="Montserrat" w:eastAsia="Montserrat" w:hAnsi="Montserrat" w:cs="Montserrat"/>
                <w:color w:val="000000"/>
                <w:sz w:val="20"/>
                <w:szCs w:val="20"/>
                <w:lang w:eastAsia="ro-RO"/>
              </w:rPr>
              <w:t>pentru obiectivul de mediu “Tranziția către o economie circulară”</w:t>
            </w:r>
            <w:r w:rsidR="00647E2D">
              <w:rPr>
                <w:rFonts w:ascii="Montserrat" w:eastAsia="Montserrat" w:hAnsi="Montserrat" w:cs="Montserrat"/>
                <w:color w:val="000000"/>
                <w:sz w:val="20"/>
                <w:szCs w:val="20"/>
                <w:lang w:eastAsia="ro-RO"/>
              </w:rPr>
              <w:t>:</w:t>
            </w:r>
          </w:p>
          <w:p w14:paraId="28F4E7C2" w14:textId="3BE1AECA" w:rsidR="003D10A4" w:rsidRDefault="003D10A4" w:rsidP="003D10A4">
            <w:pPr>
              <w:pStyle w:val="ListParagraph"/>
              <w:widowControl/>
              <w:numPr>
                <w:ilvl w:val="0"/>
                <w:numId w:val="17"/>
              </w:numPr>
              <w:spacing w:before="120" w:after="120"/>
              <w:ind w:left="45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  <w:lang w:eastAsia="ro-RO"/>
              </w:rPr>
            </w:pPr>
            <w:r w:rsidRPr="003D10A4">
              <w:rPr>
                <w:rFonts w:ascii="Montserrat" w:eastAsia="Montserrat" w:hAnsi="Montserrat" w:cs="Montserrat"/>
                <w:i/>
                <w:iCs/>
                <w:color w:val="000000"/>
                <w:sz w:val="20"/>
                <w:szCs w:val="20"/>
                <w:lang w:eastAsia="ro-RO"/>
              </w:rPr>
              <w:t>(dacă proiectul implică lucrări de construcție cu autorizație de construire)</w:t>
            </w:r>
            <w:r w:rsidRPr="003D10A4">
              <w:rPr>
                <w:rFonts w:ascii="Montserrat" w:eastAsia="Montserrat" w:hAnsi="Montserrat" w:cs="Montserrat"/>
                <w:color w:val="000000"/>
                <w:sz w:val="20"/>
                <w:szCs w:val="20"/>
                <w:lang w:eastAsia="ro-RO"/>
              </w:rPr>
              <w:t xml:space="preserve"> Solicitantul se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  <w:lang w:eastAsia="ro-RO"/>
              </w:rPr>
              <w:t xml:space="preserve"> </w:t>
            </w:r>
            <w:r w:rsidRPr="003D10A4">
              <w:rPr>
                <w:color w:val="auto"/>
              </w:rPr>
              <w:t xml:space="preserve"> </w:t>
            </w:r>
            <w:r w:rsidRPr="003D10A4">
              <w:rPr>
                <w:rFonts w:ascii="Montserrat" w:eastAsia="Montserrat" w:hAnsi="Montserrat" w:cs="Montserrat"/>
                <w:color w:val="000000"/>
                <w:sz w:val="20"/>
                <w:szCs w:val="20"/>
                <w:lang w:eastAsia="ro-RO"/>
              </w:rPr>
              <w:t xml:space="preserve">angajează că va impune operatorului/ operatorilor economici care vor executa lucrări finanțate prin proiect, </w:t>
            </w:r>
            <w:r w:rsidRPr="003D10A4">
              <w:rPr>
                <w:rFonts w:ascii="Montserrat" w:eastAsia="Montserrat" w:hAnsi="Montserrat" w:cs="Montserrat"/>
                <w:color w:val="000000"/>
                <w:sz w:val="20"/>
                <w:szCs w:val="20"/>
                <w:lang w:eastAsia="ro-RO"/>
              </w:rPr>
              <w:lastRenderedPageBreak/>
              <w:t>reciclarea/ reutilizarea a cel puțin 70 % (în greutate) din deșeurile nepericuloase ce vor rezulta din activitatea operatorului pe proiect (cu excepția materialelor naturale menționate în categoria 17 05 04 din lista europeană a deșeurilor stabilită prin Decizia 2000/532/CE) fie direct de acesta, fie de un alt operator economic, pe bază de contract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  <w:lang w:eastAsia="ro-RO"/>
              </w:rPr>
              <w:t>?</w:t>
            </w:r>
            <w:r w:rsidRPr="003D10A4" w:rsidDel="00647E2D">
              <w:rPr>
                <w:rFonts w:ascii="Montserrat" w:eastAsia="Montserrat" w:hAnsi="Montserrat" w:cs="Montserrat"/>
                <w:color w:val="000000"/>
                <w:sz w:val="20"/>
                <w:szCs w:val="20"/>
                <w:lang w:eastAsia="ro-RO"/>
              </w:rPr>
              <w:t xml:space="preserve"> </w:t>
            </w:r>
          </w:p>
          <w:p w14:paraId="0F794032" w14:textId="1426A0C4" w:rsidR="000C3FCC" w:rsidRPr="003D10A4" w:rsidRDefault="003D10A4" w:rsidP="003D10A4">
            <w:pPr>
              <w:pStyle w:val="ListParagraph"/>
              <w:widowControl/>
              <w:numPr>
                <w:ilvl w:val="0"/>
                <w:numId w:val="17"/>
              </w:numPr>
              <w:spacing w:before="120" w:after="120"/>
              <w:ind w:left="45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i/>
                <w:iCs/>
                <w:color w:val="000000"/>
                <w:sz w:val="20"/>
                <w:szCs w:val="20"/>
                <w:lang w:eastAsia="ro-RO"/>
              </w:rPr>
            </w:pPr>
            <w:r w:rsidRPr="003D10A4">
              <w:rPr>
                <w:rFonts w:ascii="Montserrat" w:eastAsia="Montserrat" w:hAnsi="Montserrat" w:cs="Montserrat"/>
                <w:i/>
                <w:iCs/>
                <w:color w:val="000000"/>
                <w:sz w:val="20"/>
                <w:szCs w:val="20"/>
                <w:lang w:eastAsia="ro-RO"/>
              </w:rPr>
              <w:t>(dacă proiectul implică achiziții de bunuri/servicii și/sau lucrări de construire pentru care NU este necesară autorizația de construire)</w:t>
            </w:r>
            <w:r>
              <w:rPr>
                <w:rFonts w:ascii="Montserrat" w:eastAsia="Montserrat" w:hAnsi="Montserrat" w:cs="Montserrat"/>
                <w:i/>
                <w:iCs/>
                <w:color w:val="000000"/>
                <w:sz w:val="20"/>
                <w:szCs w:val="20"/>
                <w:lang w:eastAsia="ro-RO"/>
              </w:rPr>
              <w:t xml:space="preserve"> </w:t>
            </w:r>
            <w:r w:rsidRPr="003D10A4">
              <w:rPr>
                <w:color w:val="auto"/>
              </w:rPr>
              <w:t xml:space="preserve"> </w:t>
            </w:r>
            <w:r w:rsidRPr="003D10A4">
              <w:rPr>
                <w:rFonts w:ascii="Montserrat" w:eastAsia="Montserrat" w:hAnsi="Montserrat" w:cs="Montserrat"/>
                <w:color w:val="000000"/>
                <w:sz w:val="20"/>
                <w:szCs w:val="20"/>
                <w:lang w:eastAsia="ro-RO"/>
              </w:rPr>
              <w:t>Proiectul propune măsuri de gestionare a deșeurilor atât în faza de utilizare (întreținere), cât și în faza de scoatere din uz a vehiculelor/echipamentelor</w:t>
            </w:r>
            <w:r w:rsidRPr="003D10A4">
              <w:rPr>
                <w:rFonts w:ascii="Montserrat" w:eastAsia="Montserrat" w:hAnsi="Montserrat" w:cs="Montserrat"/>
                <w:i/>
                <w:iCs/>
                <w:color w:val="000000"/>
                <w:sz w:val="20"/>
                <w:szCs w:val="20"/>
                <w:lang w:eastAsia="ro-RO"/>
              </w:rPr>
              <w:t xml:space="preserve"> </w:t>
            </w:r>
            <w:r w:rsidRPr="003D10A4">
              <w:rPr>
                <w:rFonts w:ascii="Montserrat" w:eastAsia="Montserrat" w:hAnsi="Montserrat" w:cs="Montserrat"/>
                <w:color w:val="000000"/>
                <w:sz w:val="20"/>
                <w:szCs w:val="20"/>
                <w:lang w:eastAsia="ro-RO"/>
              </w:rPr>
              <w:t>achiziționate prin proiect, inclusiv prin reutilizarea și reciclarea bateriilor și a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  <w:lang w:eastAsia="ro-RO"/>
              </w:rPr>
              <w:t xml:space="preserve"> </w:t>
            </w:r>
            <w:r w:rsidRPr="003D10A4">
              <w:rPr>
                <w:color w:val="auto"/>
              </w:rPr>
              <w:t xml:space="preserve"> </w:t>
            </w:r>
            <w:r w:rsidRPr="003D10A4">
              <w:rPr>
                <w:rFonts w:ascii="Montserrat" w:eastAsia="Montserrat" w:hAnsi="Montserrat" w:cs="Montserrat"/>
                <w:color w:val="000000"/>
                <w:sz w:val="20"/>
                <w:szCs w:val="20"/>
                <w:lang w:eastAsia="ro-RO"/>
              </w:rPr>
              <w:t>componentelor electronice (în special a materiilor prime critice), în conformitate cu ierarhia deșeurilor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  <w:lang w:eastAsia="ro-RO"/>
              </w:rPr>
              <w:t>?</w:t>
            </w:r>
          </w:p>
          <w:p w14:paraId="39A07ED4" w14:textId="77777777" w:rsidR="000C3FCC" w:rsidRPr="00B45BF0" w:rsidRDefault="000C3FCC" w:rsidP="000C3FCC">
            <w:pPr>
              <w:widowControl/>
              <w:numPr>
                <w:ilvl w:val="0"/>
                <w:numId w:val="13"/>
              </w:numPr>
              <w:spacing w:before="120" w:after="120"/>
              <w:ind w:left="321" w:hanging="3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  <w:lang w:eastAsia="ro-RO"/>
              </w:rPr>
            </w:pPr>
            <w:r w:rsidRPr="00B45BF0">
              <w:rPr>
                <w:rFonts w:ascii="Montserrat" w:eastAsia="Montserrat" w:hAnsi="Montserrat" w:cs="Montserrat"/>
                <w:color w:val="000000"/>
                <w:sz w:val="20"/>
                <w:szCs w:val="20"/>
                <w:lang w:eastAsia="ro-RO"/>
              </w:rPr>
              <w:t xml:space="preserve">pentru celelalte obiective de mediu, a atașat cererii de finanțare, documentul de reglementare de la 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  <w:lang w:eastAsia="ro-RO"/>
              </w:rPr>
              <w:t>A</w:t>
            </w:r>
            <w:r w:rsidRPr="00B45BF0">
              <w:rPr>
                <w:rFonts w:ascii="Montserrat" w:eastAsia="Montserrat" w:hAnsi="Montserrat" w:cs="Montserrat"/>
                <w:color w:val="000000"/>
                <w:sz w:val="20"/>
                <w:szCs w:val="20"/>
                <w:lang w:eastAsia="ro-RO"/>
              </w:rPr>
              <w:t>utoritatea de mediu:</w:t>
            </w:r>
          </w:p>
          <w:p w14:paraId="69F85D40" w14:textId="77777777" w:rsidR="007F5201" w:rsidRPr="003618EE" w:rsidRDefault="000C3FCC" w:rsidP="000C3FCC">
            <w:pPr>
              <w:pStyle w:val="ListParagraph"/>
              <w:widowControl/>
              <w:numPr>
                <w:ilvl w:val="0"/>
                <w:numId w:val="14"/>
              </w:num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  <w:lang w:eastAsia="ro-RO"/>
              </w:rPr>
            </w:pPr>
            <w:r w:rsidRPr="000D2E72">
              <w:rPr>
                <w:rFonts w:ascii="Montserrat" w:eastAsia="Montserrat" w:hAnsi="Montserrat" w:cs="Montserrat"/>
                <w:color w:val="000000"/>
                <w:sz w:val="20"/>
                <w:szCs w:val="20"/>
                <w:lang w:eastAsia="ro-RO"/>
              </w:rPr>
              <w:t xml:space="preserve">Clasarea notificării,  </w:t>
            </w:r>
          </w:p>
          <w:p w14:paraId="55F66E1E" w14:textId="27F37DF6" w:rsidR="007F5201" w:rsidRPr="003618EE" w:rsidRDefault="000C3FCC" w:rsidP="000C3FCC">
            <w:pPr>
              <w:pStyle w:val="ListParagraph"/>
              <w:widowControl/>
              <w:numPr>
                <w:ilvl w:val="0"/>
                <w:numId w:val="14"/>
              </w:num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  <w:lang w:eastAsia="ro-RO"/>
              </w:rPr>
            </w:pPr>
            <w:r w:rsidRPr="000D2E72">
              <w:rPr>
                <w:rFonts w:ascii="Montserrat" w:eastAsia="Montserrat" w:hAnsi="Montserrat" w:cs="Montserrat"/>
                <w:color w:val="000000"/>
                <w:sz w:val="20"/>
                <w:szCs w:val="20"/>
                <w:lang w:eastAsia="ro-RO"/>
              </w:rPr>
              <w:t>Decizia etapei de încadrarea ca doc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  <w:lang w:eastAsia="ro-RO"/>
              </w:rPr>
              <w:t>ument final</w:t>
            </w:r>
            <w:r w:rsidR="007F5201">
              <w:rPr>
                <w:rFonts w:ascii="Montserrat" w:eastAsia="Montserrat" w:hAnsi="Montserrat" w:cs="Montserrat"/>
                <w:color w:val="000000"/>
                <w:sz w:val="20"/>
                <w:szCs w:val="20"/>
                <w:lang w:eastAsia="ro-RO"/>
              </w:rPr>
              <w:t>*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  <w:lang w:eastAsia="ro-RO"/>
              </w:rPr>
              <w:t xml:space="preserve"> </w:t>
            </w:r>
          </w:p>
          <w:p w14:paraId="5678A765" w14:textId="042CDB1F" w:rsidR="000C3FCC" w:rsidRPr="00DD6B66" w:rsidRDefault="000C3FCC" w:rsidP="003618EE">
            <w:pPr>
              <w:pStyle w:val="ListParagraph"/>
              <w:widowControl/>
              <w:numPr>
                <w:ilvl w:val="0"/>
                <w:numId w:val="14"/>
              </w:num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  <w:lang w:eastAsia="ro-RO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  <w:lang w:eastAsia="ro-RO"/>
              </w:rPr>
              <w:t>Avizul de mediu</w:t>
            </w:r>
            <w:r w:rsidRPr="000D2E72">
              <w:rPr>
                <w:rFonts w:ascii="Montserrat" w:eastAsia="Montserrat" w:hAnsi="Montserrat" w:cs="Montserrat"/>
                <w:color w:val="000000"/>
                <w:sz w:val="20"/>
                <w:szCs w:val="20"/>
                <w:lang w:eastAsia="ro-RO"/>
              </w:rPr>
              <w:t>?</w:t>
            </w:r>
          </w:p>
          <w:p w14:paraId="4E5E924F" w14:textId="78316B66" w:rsidR="000C3FCC" w:rsidRPr="00CF43DF" w:rsidRDefault="007F5201" w:rsidP="006A0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  <w:lang w:eastAsia="ro-RO"/>
              </w:rPr>
              <w:lastRenderedPageBreak/>
              <w:t>*</w:t>
            </w:r>
            <w:r w:rsidR="000C3FCC" w:rsidRPr="000D2E72">
              <w:rPr>
                <w:rFonts w:ascii="Montserrat" w:eastAsia="Montserrat" w:hAnsi="Montserrat" w:cs="Montserrat"/>
                <w:color w:val="000000"/>
                <w:sz w:val="20"/>
                <w:szCs w:val="20"/>
                <w:lang w:eastAsia="ro-RO"/>
              </w:rPr>
              <w:t xml:space="preserve">În cazul în care Decizia etapei de încadrare este document intermediar (proiectul se supune evaluării), solicitantul se angajează prin Declarația Unică să obțină si sa transmită Avizul de mediu </w:t>
            </w:r>
            <w:r w:rsidR="0087703E">
              <w:rPr>
                <w:rFonts w:ascii="Montserrat" w:eastAsia="Montserrat" w:hAnsi="Montserrat" w:cs="Montserrat"/>
                <w:color w:val="000000"/>
                <w:sz w:val="20"/>
                <w:szCs w:val="20"/>
                <w:lang w:eastAsia="ro-RO"/>
              </w:rPr>
              <w:t>în perioada de implementare a proiectului</w:t>
            </w:r>
            <w:r w:rsidR="000C3FCC" w:rsidRPr="000D2E72">
              <w:rPr>
                <w:rFonts w:ascii="Montserrat" w:eastAsia="Montserrat" w:hAnsi="Montserrat" w:cs="Montserrat"/>
                <w:color w:val="000000"/>
                <w:sz w:val="20"/>
                <w:szCs w:val="20"/>
                <w:lang w:eastAsia="ro-RO"/>
              </w:rPr>
              <w:t xml:space="preserve">? </w:t>
            </w:r>
            <w:r w:rsidR="000C3FCC" w:rsidRPr="000D2E72"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  <w:lang w:eastAsia="ro-RO"/>
              </w:rPr>
              <w:t>(acest aspect va face obiectul unei recomandări pentru etapa de implementare).</w:t>
            </w:r>
            <w:r w:rsidR="000C3FCC" w:rsidRPr="00292ADD">
              <w:rPr>
                <w:rFonts w:ascii="Times New Roman" w:eastAsiaTheme="minorHAnsi" w:hAnsi="Times New Roman" w:cs="Times New Roman"/>
                <w:sz w:val="24"/>
                <w:szCs w:val="24"/>
                <w:lang w:eastAsia="ro-RO" w:bidi="ar-SA"/>
              </w:rPr>
              <w:t xml:space="preserve"> </w:t>
            </w:r>
          </w:p>
        </w:tc>
        <w:tc>
          <w:tcPr>
            <w:tcW w:w="449" w:type="dxa"/>
          </w:tcPr>
          <w:p w14:paraId="1D1FC70E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14:paraId="67241C35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601" w:type="dxa"/>
          </w:tcPr>
          <w:p w14:paraId="6F5AF8F7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100E0229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14:paraId="04759E10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0" w:type="dxa"/>
          </w:tcPr>
          <w:p w14:paraId="2F3D8403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65FE2368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1A12F16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</w:tr>
      <w:tr w:rsidR="000C3FCC" w14:paraId="6315A9EA" w14:textId="77777777" w:rsidTr="007444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2" w:type="dxa"/>
            <w:gridSpan w:val="11"/>
            <w:shd w:val="clear" w:color="auto" w:fill="FFF2CC"/>
          </w:tcPr>
          <w:p w14:paraId="00000176" w14:textId="77777777" w:rsidR="000C3FCC" w:rsidRDefault="000C3FCC" w:rsidP="000C3FCC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lastRenderedPageBreak/>
              <w:t>VERIFICAREA CERERII DE FINANȚARE</w:t>
            </w:r>
          </w:p>
        </w:tc>
      </w:tr>
      <w:tr w:rsidR="000C3FCC" w14:paraId="51245F22" w14:textId="77777777" w:rsidTr="00744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81" w14:textId="77777777" w:rsidR="000C3FCC" w:rsidRDefault="000C3FCC" w:rsidP="000C3FC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4512" w:type="dxa"/>
          </w:tcPr>
          <w:p w14:paraId="00000182" w14:textId="77777777" w:rsidR="000C3FCC" w:rsidRDefault="000C3FCC" w:rsidP="000C3FC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Toate rubricile din Cererea de finanțare (aplicabile prezentului apel de proiecte) sunt completate cu datele solicitate în Anexa 1  - „Instrucțiuni de completare a cererii de finanțare” la Ghidul solicitantului, iar informațiile din cadrul cererii de finanțare sunt corelate cu cele menționate în anexele prezentate?</w:t>
            </w:r>
          </w:p>
        </w:tc>
        <w:tc>
          <w:tcPr>
            <w:tcW w:w="449" w:type="dxa"/>
          </w:tcPr>
          <w:p w14:paraId="00000183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14:paraId="00000184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601" w:type="dxa"/>
          </w:tcPr>
          <w:p w14:paraId="00000185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00000186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14:paraId="00000187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0" w:type="dxa"/>
          </w:tcPr>
          <w:p w14:paraId="00000189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0000018A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18B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</w:tr>
      <w:tr w:rsidR="000C3FCC" w14:paraId="7B626F1E" w14:textId="77777777" w:rsidTr="007444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8C" w14:textId="77777777" w:rsidR="000C3FCC" w:rsidRDefault="000C3FCC" w:rsidP="000C3FC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4512" w:type="dxa"/>
          </w:tcPr>
          <w:p w14:paraId="00000193" w14:textId="5DDC2A53" w:rsidR="00E952EB" w:rsidRPr="00F548BF" w:rsidRDefault="00E952EB" w:rsidP="000C3F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auto"/>
                <w:sz w:val="20"/>
                <w:szCs w:val="20"/>
              </w:rPr>
            </w:pPr>
            <w:r w:rsidRPr="00F548BF">
              <w:rPr>
                <w:rFonts w:ascii="Montserrat" w:eastAsia="Montserrat" w:hAnsi="Montserrat" w:cs="Montserrat"/>
                <w:color w:val="auto"/>
                <w:sz w:val="20"/>
                <w:szCs w:val="20"/>
                <w:lang w:eastAsia="ro-RO"/>
              </w:rPr>
              <w:t>Solicitantul și-a asumat toți indicatorii obligatorii menționați în Ghidul solicitantului,</w:t>
            </w:r>
            <w:r w:rsidRPr="00F548BF">
              <w:rPr>
                <w:color w:val="auto"/>
              </w:rPr>
              <w:t xml:space="preserve"> </w:t>
            </w:r>
            <w:r w:rsidRPr="00F548BF">
              <w:rPr>
                <w:rFonts w:ascii="Montserrat" w:eastAsia="Montserrat" w:hAnsi="Montserrat" w:cs="Montserrat"/>
                <w:color w:val="auto"/>
                <w:sz w:val="20"/>
                <w:szCs w:val="20"/>
                <w:lang w:eastAsia="ro-RO"/>
              </w:rPr>
              <w:t>secțiunile 3.8.1, 3.8.2 și 3.8.3. respectând țintele minime prevăzute?</w:t>
            </w:r>
          </w:p>
        </w:tc>
        <w:tc>
          <w:tcPr>
            <w:tcW w:w="449" w:type="dxa"/>
          </w:tcPr>
          <w:p w14:paraId="00000194" w14:textId="77777777" w:rsidR="000C3FCC" w:rsidRDefault="000C3FCC" w:rsidP="000C3F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14:paraId="00000195" w14:textId="77777777" w:rsidR="000C3FCC" w:rsidRDefault="000C3FCC" w:rsidP="000C3F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601" w:type="dxa"/>
          </w:tcPr>
          <w:p w14:paraId="00000196" w14:textId="77777777" w:rsidR="000C3FCC" w:rsidRDefault="000C3FCC" w:rsidP="000C3F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00000197" w14:textId="77777777" w:rsidR="000C3FCC" w:rsidRDefault="000C3FCC" w:rsidP="000C3F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14:paraId="00000198" w14:textId="77777777" w:rsidR="000C3FCC" w:rsidRDefault="000C3FCC" w:rsidP="000C3F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0" w:type="dxa"/>
          </w:tcPr>
          <w:p w14:paraId="0000019A" w14:textId="77777777" w:rsidR="000C3FCC" w:rsidRDefault="000C3FCC" w:rsidP="000C3F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0000019B" w14:textId="77777777" w:rsidR="000C3FCC" w:rsidRDefault="000C3FCC" w:rsidP="000C3F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19C" w14:textId="77777777" w:rsidR="000C3FCC" w:rsidRDefault="000C3FCC" w:rsidP="000C3F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</w:tr>
      <w:tr w:rsidR="000C3FCC" w14:paraId="0A4DD4F4" w14:textId="77777777" w:rsidTr="00744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9D" w14:textId="77777777" w:rsidR="000C3FCC" w:rsidRDefault="000C3FCC" w:rsidP="000C3FC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4512" w:type="dxa"/>
          </w:tcPr>
          <w:p w14:paraId="0000019E" w14:textId="77777777" w:rsidR="000C3FCC" w:rsidRDefault="000C3FCC" w:rsidP="000C3FC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Descrierea activităților proiectului se corelează cu calendarul de activități, cu achizițiile derulate în cadrul proiectului și cu perioada de implementare a proiectului?</w:t>
            </w:r>
          </w:p>
        </w:tc>
        <w:tc>
          <w:tcPr>
            <w:tcW w:w="449" w:type="dxa"/>
          </w:tcPr>
          <w:p w14:paraId="0000019F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14:paraId="000001A0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601" w:type="dxa"/>
          </w:tcPr>
          <w:p w14:paraId="000001A1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000001A2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14:paraId="000001A3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0" w:type="dxa"/>
          </w:tcPr>
          <w:p w14:paraId="000001A5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000001A6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1A7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</w:tr>
      <w:tr w:rsidR="000C3FCC" w14:paraId="66EF3C47" w14:textId="77777777" w:rsidTr="007444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A8" w14:textId="77777777" w:rsidR="000C3FCC" w:rsidRDefault="000C3FCC" w:rsidP="000C3FC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4512" w:type="dxa"/>
          </w:tcPr>
          <w:p w14:paraId="000001A9" w14:textId="77777777" w:rsidR="000C3FCC" w:rsidRDefault="000C3FCC" w:rsidP="000C3F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Există corespondență între secțiunile din cererea de finanțare privind locul/locurile de implementare al/e proiectului și documentele privind demonstrarea drepturilor reale asupra imobilului în conformitate cu prevederile ghidului solicitantului?</w:t>
            </w:r>
          </w:p>
        </w:tc>
        <w:tc>
          <w:tcPr>
            <w:tcW w:w="449" w:type="dxa"/>
          </w:tcPr>
          <w:p w14:paraId="000001AA" w14:textId="77777777" w:rsidR="000C3FCC" w:rsidRDefault="000C3FCC" w:rsidP="000C3F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14:paraId="000001AB" w14:textId="77777777" w:rsidR="000C3FCC" w:rsidRDefault="000C3FCC" w:rsidP="000C3F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601" w:type="dxa"/>
          </w:tcPr>
          <w:p w14:paraId="000001AC" w14:textId="77777777" w:rsidR="000C3FCC" w:rsidRDefault="000C3FCC" w:rsidP="000C3F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000001AD" w14:textId="77777777" w:rsidR="000C3FCC" w:rsidRDefault="000C3FCC" w:rsidP="000C3F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14:paraId="000001AE" w14:textId="77777777" w:rsidR="000C3FCC" w:rsidRDefault="000C3FCC" w:rsidP="000C3F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0" w:type="dxa"/>
          </w:tcPr>
          <w:p w14:paraId="000001B0" w14:textId="77777777" w:rsidR="000C3FCC" w:rsidRDefault="000C3FCC" w:rsidP="000C3F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000001B1" w14:textId="77777777" w:rsidR="000C3FCC" w:rsidRDefault="000C3FCC" w:rsidP="000C3F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1B2" w14:textId="77777777" w:rsidR="000C3FCC" w:rsidRDefault="000C3FCC" w:rsidP="000C3F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</w:tr>
      <w:tr w:rsidR="000C3FCC" w14:paraId="02E84D02" w14:textId="77777777" w:rsidTr="00744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B3" w14:textId="77777777" w:rsidR="000C3FCC" w:rsidRDefault="000C3FCC" w:rsidP="000C3FC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4512" w:type="dxa"/>
          </w:tcPr>
          <w:p w14:paraId="296BD437" w14:textId="77777777" w:rsidR="000C3FCC" w:rsidRPr="006A0187" w:rsidRDefault="000C3FCC" w:rsidP="000C3FC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 w:rsidRPr="006A0187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Bugetul proiectului respectă condițiile de eligibilitate a cheltuielilor prevăzute în ghidul solicitantului:</w:t>
            </w:r>
          </w:p>
          <w:p w14:paraId="28B8F828" w14:textId="77777777" w:rsidR="000C3FCC" w:rsidRPr="006A0187" w:rsidRDefault="000C3FCC" w:rsidP="000C3FCC">
            <w:pPr>
              <w:widowControl/>
              <w:numPr>
                <w:ilvl w:val="0"/>
                <w:numId w:val="12"/>
              </w:numPr>
              <w:spacing w:before="120" w:after="120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 w:rsidRPr="006A0187"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  <w:t>Sunt respectate limitele pentru categoriile de cheltuieli eligibile, acolo unde este cazul?</w:t>
            </w:r>
          </w:p>
          <w:p w14:paraId="4EFAB407" w14:textId="77777777" w:rsidR="00FD4AD6" w:rsidRDefault="000C3FCC" w:rsidP="00FD4AD6">
            <w:pPr>
              <w:widowControl/>
              <w:numPr>
                <w:ilvl w:val="0"/>
                <w:numId w:val="12"/>
              </w:numPr>
              <w:spacing w:before="120" w:after="120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 w:rsidRPr="006A0187"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  <w:t>Bugetul este corelat cu Lista de echipamente, dotări sau servicii?</w:t>
            </w:r>
          </w:p>
          <w:p w14:paraId="602628AD" w14:textId="02A0B618" w:rsidR="00470AD4" w:rsidRDefault="000C3FCC" w:rsidP="006A0187">
            <w:pPr>
              <w:pStyle w:val="ListParagraph"/>
              <w:numPr>
                <w:ilvl w:val="0"/>
                <w:numId w:val="16"/>
              </w:numPr>
              <w:ind w:left="3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 w:rsidRPr="006A0187"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  <w:t>Cheltuielile sunt corect încadrate în categoria celor eligibile și neeligibile</w:t>
            </w:r>
            <w:r w:rsidR="00916984"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  <w:t>?</w:t>
            </w:r>
            <w:r w:rsidR="00470AD4"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  <w:t xml:space="preserve"> </w:t>
            </w:r>
          </w:p>
          <w:p w14:paraId="07E7174F" w14:textId="77777777" w:rsidR="00470AD4" w:rsidRDefault="00470AD4" w:rsidP="00470AD4">
            <w:pPr>
              <w:ind w:left="-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  <w:p w14:paraId="000001B6" w14:textId="01B5F5B1" w:rsidR="00ED1D1B" w:rsidRDefault="00470AD4" w:rsidP="00F548BF">
            <w:pPr>
              <w:ind w:left="-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 w:rsidRPr="00470AD4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(</w:t>
            </w:r>
            <w:r w:rsidRPr="00470AD4"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  <w:t>Se vor avea in vedere inclusiv prevederile secțiunii 5.3.3. Categorii de cheltuieli neeligibile din Ghidul Solicitantului</w:t>
            </w:r>
            <w:r w:rsidRPr="00470AD4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)</w:t>
            </w:r>
          </w:p>
        </w:tc>
        <w:tc>
          <w:tcPr>
            <w:tcW w:w="449" w:type="dxa"/>
          </w:tcPr>
          <w:p w14:paraId="000001B7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14:paraId="000001B8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601" w:type="dxa"/>
          </w:tcPr>
          <w:p w14:paraId="000001B9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000001BA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14:paraId="000001BB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0" w:type="dxa"/>
          </w:tcPr>
          <w:p w14:paraId="000001BD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000001BE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1BF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</w:tr>
      <w:tr w:rsidR="000C3FCC" w14:paraId="24DEF7B5" w14:textId="77777777" w:rsidTr="007444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2" w:type="dxa"/>
            <w:gridSpan w:val="11"/>
            <w:shd w:val="clear" w:color="auto" w:fill="FFF2CC"/>
          </w:tcPr>
          <w:p w14:paraId="000001C0" w14:textId="77777777" w:rsidR="000C3FCC" w:rsidRDefault="000C3FCC" w:rsidP="000C3FCC">
            <w:pP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VERIFICAREA DOCUMENTELOR ANEXATE</w:t>
            </w:r>
          </w:p>
        </w:tc>
      </w:tr>
      <w:tr w:rsidR="000C3FCC" w14:paraId="3B2D6BE4" w14:textId="77777777" w:rsidTr="00744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D6" w14:textId="77777777" w:rsidR="000C3FCC" w:rsidRDefault="000C3FCC" w:rsidP="000C3FC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4512" w:type="dxa"/>
          </w:tcPr>
          <w:p w14:paraId="000001D7" w14:textId="77777777" w:rsidR="000C3FCC" w:rsidRDefault="000C3FCC" w:rsidP="000C3FC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Solicitantul nu se încadrează în categoria întreprinderilor în dificultate în conformitate cu prevederile Regulamentului (UE) nr.651/2014 al Comisiei din 17 iunie 2014 de declarare a anumitor categorii de ajutoare compatibile cu piața internă în aplicarea articolelor 107 și 108 din tratat?</w:t>
            </w:r>
          </w:p>
          <w:p w14:paraId="000001D8" w14:textId="77777777" w:rsidR="000C3FCC" w:rsidRDefault="000C3FCC" w:rsidP="000C3FC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  <w:p w14:paraId="000001D9" w14:textId="77777777" w:rsidR="000C3FCC" w:rsidRDefault="000C3FCC" w:rsidP="000C3FC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color w:val="000000"/>
                <w:sz w:val="20"/>
                <w:szCs w:val="20"/>
              </w:rPr>
              <w:t>(Anexa 8. Macheta financiară - Verificarea încadrării solicitantului în categoria întreprinderilor în dificultate la Ghidul solicitantului)</w:t>
            </w:r>
          </w:p>
        </w:tc>
        <w:tc>
          <w:tcPr>
            <w:tcW w:w="449" w:type="dxa"/>
          </w:tcPr>
          <w:p w14:paraId="000001DA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14:paraId="000001DB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601" w:type="dxa"/>
          </w:tcPr>
          <w:p w14:paraId="000001DC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000001DD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14:paraId="000001DE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0" w:type="dxa"/>
          </w:tcPr>
          <w:p w14:paraId="000001E0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000001E1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1E2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</w:tr>
      <w:tr w:rsidR="000C3FCC" w14:paraId="5890EDDB" w14:textId="77777777" w:rsidTr="007444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E3" w14:textId="77777777" w:rsidR="000C3FCC" w:rsidRDefault="000C3FCC" w:rsidP="000C3FC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4512" w:type="dxa"/>
          </w:tcPr>
          <w:p w14:paraId="000001E4" w14:textId="77777777" w:rsidR="000C3FCC" w:rsidRDefault="000C3FCC" w:rsidP="000C3F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Solicitantul respectă cerințele legate de îndeplinirea obligațiilor la bugetul de stat/bugetul local conform prevederilor ghidului specific aplicabil apelului de 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lastRenderedPageBreak/>
              <w:t>proiecte?</w:t>
            </w:r>
          </w:p>
        </w:tc>
        <w:tc>
          <w:tcPr>
            <w:tcW w:w="449" w:type="dxa"/>
          </w:tcPr>
          <w:p w14:paraId="000001E5" w14:textId="77777777" w:rsidR="000C3FCC" w:rsidRDefault="000C3FCC" w:rsidP="000C3F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14:paraId="000001E6" w14:textId="77777777" w:rsidR="000C3FCC" w:rsidRDefault="000C3FCC" w:rsidP="000C3F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601" w:type="dxa"/>
          </w:tcPr>
          <w:p w14:paraId="000001E7" w14:textId="77777777" w:rsidR="000C3FCC" w:rsidRDefault="000C3FCC" w:rsidP="000C3F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000001E8" w14:textId="77777777" w:rsidR="000C3FCC" w:rsidRDefault="000C3FCC" w:rsidP="000C3F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14:paraId="000001E9" w14:textId="77777777" w:rsidR="000C3FCC" w:rsidRDefault="000C3FCC" w:rsidP="000C3F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0" w:type="dxa"/>
          </w:tcPr>
          <w:p w14:paraId="000001EB" w14:textId="77777777" w:rsidR="000C3FCC" w:rsidRDefault="000C3FCC" w:rsidP="000C3F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000001EC" w14:textId="77777777" w:rsidR="000C3FCC" w:rsidRDefault="000C3FCC" w:rsidP="000C3F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1ED" w14:textId="77777777" w:rsidR="000C3FCC" w:rsidRDefault="000C3FCC" w:rsidP="000C3F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</w:tr>
      <w:tr w:rsidR="000C3FCC" w14:paraId="4B01D734" w14:textId="77777777" w:rsidTr="00744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EE" w14:textId="77777777" w:rsidR="000C3FCC" w:rsidRDefault="000C3FCC" w:rsidP="000C3FC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4512" w:type="dxa"/>
          </w:tcPr>
          <w:p w14:paraId="000001EF" w14:textId="5A6CE6A7" w:rsidR="000C3FCC" w:rsidRDefault="000C3FCC" w:rsidP="000C3FC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Daca este cazul, conform certificatului de cazier fiscal și a Declarației unice, solicitantul nu a suferit condamnări definitive în cauze referitoare la obținerea și utilizarea fondurilor europene și/sau a fondurilor publice naționale</w:t>
            </w:r>
            <w:r w:rsidR="000A1A15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?</w:t>
            </w:r>
          </w:p>
        </w:tc>
        <w:tc>
          <w:tcPr>
            <w:tcW w:w="449" w:type="dxa"/>
          </w:tcPr>
          <w:p w14:paraId="000001F0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14:paraId="000001F1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601" w:type="dxa"/>
          </w:tcPr>
          <w:p w14:paraId="000001F2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000001F3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14:paraId="000001F4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0" w:type="dxa"/>
          </w:tcPr>
          <w:p w14:paraId="000001F6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000001F7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1F8" w14:textId="77777777" w:rsidR="000C3FCC" w:rsidRDefault="000C3FCC" w:rsidP="000C3F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</w:tr>
      <w:tr w:rsidR="000C3FCC" w14:paraId="20A9CE45" w14:textId="77777777" w:rsidTr="007444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000001F9" w14:textId="77777777" w:rsidR="000C3FCC" w:rsidRDefault="000C3FCC" w:rsidP="000C3FC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4512" w:type="dxa"/>
          </w:tcPr>
          <w:p w14:paraId="000001FA" w14:textId="77777777" w:rsidR="000C3FCC" w:rsidRDefault="000C3FCC" w:rsidP="000C3F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(daca este cazul) Solicitantul a soluționat recomandările din etapa ETF pentru etapa de contractare?</w:t>
            </w:r>
          </w:p>
        </w:tc>
        <w:tc>
          <w:tcPr>
            <w:tcW w:w="449" w:type="dxa"/>
          </w:tcPr>
          <w:p w14:paraId="000001FB" w14:textId="77777777" w:rsidR="000C3FCC" w:rsidRDefault="000C3FCC" w:rsidP="000C3F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7" w:type="dxa"/>
          </w:tcPr>
          <w:p w14:paraId="000001FC" w14:textId="77777777" w:rsidR="000C3FCC" w:rsidRDefault="000C3FCC" w:rsidP="000C3F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601" w:type="dxa"/>
          </w:tcPr>
          <w:p w14:paraId="000001FD" w14:textId="77777777" w:rsidR="000C3FCC" w:rsidRDefault="000C3FCC" w:rsidP="000C3F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950" w:type="dxa"/>
          </w:tcPr>
          <w:p w14:paraId="000001FE" w14:textId="77777777" w:rsidR="000C3FCC" w:rsidRDefault="000C3FCC" w:rsidP="000C3F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14:paraId="000001FF" w14:textId="77777777" w:rsidR="000C3FCC" w:rsidRDefault="000C3FCC" w:rsidP="000C3F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0" w:type="dxa"/>
          </w:tcPr>
          <w:p w14:paraId="00000201" w14:textId="77777777" w:rsidR="000C3FCC" w:rsidRDefault="000C3FCC" w:rsidP="000C3F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709" w:type="dxa"/>
          </w:tcPr>
          <w:p w14:paraId="00000202" w14:textId="77777777" w:rsidR="000C3FCC" w:rsidRDefault="000C3FCC" w:rsidP="000C3F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203" w14:textId="77777777" w:rsidR="000C3FCC" w:rsidRDefault="000C3FCC" w:rsidP="000C3F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00000204" w14:textId="644C1E38" w:rsidR="0074442B" w:rsidRDefault="0074442B">
      <w:pPr>
        <w:rPr>
          <w:rFonts w:ascii="Montserrat" w:eastAsia="Montserrat" w:hAnsi="Montserrat" w:cs="Montserrat"/>
          <w:sz w:val="20"/>
          <w:szCs w:val="20"/>
        </w:rPr>
      </w:pPr>
    </w:p>
    <w:p w14:paraId="00000205" w14:textId="77777777" w:rsidR="0074442B" w:rsidRDefault="0074442B">
      <w:pPr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2"/>
        <w:tblW w:w="14311" w:type="dxa"/>
        <w:tblBorders>
          <w:top w:val="single" w:sz="4" w:space="0" w:color="9CC3E5"/>
          <w:left w:val="single" w:sz="4" w:space="0" w:color="5B9BD5"/>
          <w:bottom w:val="single" w:sz="4" w:space="0" w:color="9CC3E5"/>
          <w:right w:val="single" w:sz="4" w:space="0" w:color="5B9BD5"/>
          <w:insideH w:val="single" w:sz="4" w:space="0" w:color="9CC3E5"/>
          <w:insideV w:val="single" w:sz="4" w:space="0" w:color="9CC3E5"/>
        </w:tblBorders>
        <w:tblLayout w:type="fixed"/>
        <w:tblLook w:val="04A0" w:firstRow="1" w:lastRow="0" w:firstColumn="1" w:lastColumn="0" w:noHBand="0" w:noVBand="1"/>
      </w:tblPr>
      <w:tblGrid>
        <w:gridCol w:w="588"/>
        <w:gridCol w:w="5006"/>
        <w:gridCol w:w="2786"/>
        <w:gridCol w:w="4800"/>
        <w:gridCol w:w="1131"/>
      </w:tblGrid>
      <w:tr w:rsidR="0074442B" w14:paraId="2D5AE185" w14:textId="77777777" w:rsidTr="007444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2" w:type="dxa"/>
            <w:gridSpan w:val="5"/>
            <w:shd w:val="clear" w:color="auto" w:fill="FFF2CC"/>
          </w:tcPr>
          <w:p w14:paraId="00000206" w14:textId="6FF198A2" w:rsidR="0074442B" w:rsidRDefault="0083627C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CLARIFICĂRI</w:t>
            </w:r>
          </w:p>
          <w:p w14:paraId="00000207" w14:textId="0A10B790" w:rsidR="0074442B" w:rsidRDefault="0074442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4442B" w14:paraId="128A647D" w14:textId="77777777" w:rsidTr="00744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</w:tcPr>
          <w:p w14:paraId="0000020C" w14:textId="77777777" w:rsidR="0074442B" w:rsidRDefault="0083627C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Nr. Crt.</w:t>
            </w:r>
          </w:p>
        </w:tc>
        <w:tc>
          <w:tcPr>
            <w:tcW w:w="5006" w:type="dxa"/>
          </w:tcPr>
          <w:p w14:paraId="0000020D" w14:textId="6478EAEF" w:rsidR="0074442B" w:rsidRDefault="008362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Secțiunea din grila la care face referire clarificarea</w:t>
            </w:r>
          </w:p>
        </w:tc>
        <w:tc>
          <w:tcPr>
            <w:tcW w:w="2786" w:type="dxa"/>
          </w:tcPr>
          <w:p w14:paraId="0000020E" w14:textId="77777777" w:rsidR="0074442B" w:rsidRDefault="008362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Clarificări solicitate (nr. și data adresei de solicitare de clarificări)</w:t>
            </w:r>
          </w:p>
        </w:tc>
        <w:tc>
          <w:tcPr>
            <w:tcW w:w="4800" w:type="dxa"/>
          </w:tcPr>
          <w:p w14:paraId="0000020F" w14:textId="77777777" w:rsidR="0074442B" w:rsidRDefault="008362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Răspuns clarificări (nr. și data adresei de răspuns la clarificări)</w:t>
            </w:r>
          </w:p>
        </w:tc>
        <w:tc>
          <w:tcPr>
            <w:tcW w:w="1131" w:type="dxa"/>
            <w:vMerge w:val="restart"/>
          </w:tcPr>
          <w:p w14:paraId="00000210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4442B" w14:paraId="623DD996" w14:textId="77777777" w:rsidTr="007444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shd w:val="clear" w:color="auto" w:fill="auto"/>
          </w:tcPr>
          <w:p w14:paraId="00000211" w14:textId="77777777" w:rsidR="0074442B" w:rsidRDefault="0074442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006" w:type="dxa"/>
            <w:shd w:val="clear" w:color="auto" w:fill="auto"/>
          </w:tcPr>
          <w:p w14:paraId="00000212" w14:textId="694EB364" w:rsidR="0074442B" w:rsidRDefault="008362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Nu este cazul</w:t>
            </w:r>
          </w:p>
        </w:tc>
        <w:tc>
          <w:tcPr>
            <w:tcW w:w="2786" w:type="dxa"/>
            <w:shd w:val="clear" w:color="auto" w:fill="auto"/>
          </w:tcPr>
          <w:p w14:paraId="00000213" w14:textId="59BEE509" w:rsidR="0074442B" w:rsidRDefault="008362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Nu este cazul</w:t>
            </w:r>
          </w:p>
        </w:tc>
        <w:tc>
          <w:tcPr>
            <w:tcW w:w="4800" w:type="dxa"/>
            <w:shd w:val="clear" w:color="auto" w:fill="auto"/>
          </w:tcPr>
          <w:p w14:paraId="00000214" w14:textId="77777777" w:rsidR="0074442B" w:rsidRDefault="008362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Nu este cazul</w:t>
            </w:r>
          </w:p>
        </w:tc>
        <w:tc>
          <w:tcPr>
            <w:tcW w:w="1131" w:type="dxa"/>
            <w:vMerge/>
          </w:tcPr>
          <w:p w14:paraId="00000215" w14:textId="77777777" w:rsidR="0074442B" w:rsidRDefault="007444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00000216" w14:textId="05A2C1F6" w:rsidR="0074442B" w:rsidRDefault="0074442B">
      <w:pPr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3"/>
        <w:tblpPr w:leftFromText="180" w:rightFromText="180" w:vertAnchor="text" w:tblpY="199"/>
        <w:tblW w:w="14293" w:type="dxa"/>
        <w:tblBorders>
          <w:top w:val="single" w:sz="4" w:space="0" w:color="9CC3E5"/>
          <w:left w:val="single" w:sz="4" w:space="0" w:color="5B9BD5"/>
          <w:bottom w:val="single" w:sz="4" w:space="0" w:color="9CC3E5"/>
          <w:right w:val="single" w:sz="4" w:space="0" w:color="5B9BD5"/>
          <w:insideH w:val="single" w:sz="4" w:space="0" w:color="9CC3E5"/>
          <w:insideV w:val="single" w:sz="4" w:space="0" w:color="9CC3E5"/>
        </w:tblBorders>
        <w:tblLayout w:type="fixed"/>
        <w:tblLook w:val="04A0" w:firstRow="1" w:lastRow="0" w:firstColumn="1" w:lastColumn="0" w:noHBand="0" w:noVBand="1"/>
      </w:tblPr>
      <w:tblGrid>
        <w:gridCol w:w="589"/>
        <w:gridCol w:w="5643"/>
        <w:gridCol w:w="2825"/>
        <w:gridCol w:w="4121"/>
        <w:gridCol w:w="1115"/>
      </w:tblGrid>
      <w:tr w:rsidR="0074442B" w14:paraId="79D148F3" w14:textId="77777777" w:rsidTr="007444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78" w:type="dxa"/>
            <w:gridSpan w:val="4"/>
            <w:tcBorders>
              <w:top w:val="single" w:sz="4" w:space="0" w:color="8EAADB"/>
              <w:left w:val="single" w:sz="4" w:space="0" w:color="8EAADB"/>
              <w:right w:val="single" w:sz="4" w:space="0" w:color="8EAADB"/>
            </w:tcBorders>
            <w:shd w:val="clear" w:color="auto" w:fill="FFF2CC"/>
          </w:tcPr>
          <w:p w14:paraId="00000217" w14:textId="77777777" w:rsidR="0074442B" w:rsidRDefault="0083627C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OBSERVAȚII</w:t>
            </w:r>
          </w:p>
        </w:tc>
        <w:tc>
          <w:tcPr>
            <w:tcW w:w="1115" w:type="dxa"/>
            <w:vMerge w:val="restart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FFF2CC"/>
          </w:tcPr>
          <w:p w14:paraId="0000021B" w14:textId="77777777" w:rsidR="0074442B" w:rsidRDefault="0074442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4442B" w14:paraId="6CE87CF9" w14:textId="77777777" w:rsidTr="00744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000021C" w14:textId="77777777" w:rsidR="0074442B" w:rsidRDefault="0083627C">
            <w:pPr>
              <w:jc w:val="both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Data desemnării experților verificatori:</w:t>
            </w:r>
          </w:p>
        </w:tc>
        <w:tc>
          <w:tcPr>
            <w:tcW w:w="6946" w:type="dxa"/>
            <w:gridSpan w:val="2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000021E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115" w:type="dxa"/>
            <w:vMerge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FFF2CC"/>
          </w:tcPr>
          <w:p w14:paraId="00000220" w14:textId="77777777" w:rsidR="0074442B" w:rsidRDefault="007444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4442B" w14:paraId="2E0F4F79" w14:textId="77777777" w:rsidTr="007444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0000221" w14:textId="30BC23A6" w:rsidR="0074442B" w:rsidRDefault="0083627C">
            <w:pPr>
              <w:jc w:val="both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Aspectele constatate de experți, care nu se încadrează în niciuna din celelalte secțiuni ale acestei grile, cu specificarea motivului formulării observației pe aspectul constatat</w:t>
            </w:r>
          </w:p>
        </w:tc>
        <w:tc>
          <w:tcPr>
            <w:tcW w:w="6946" w:type="dxa"/>
            <w:gridSpan w:val="2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0000223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115" w:type="dxa"/>
            <w:vMerge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FFF2CC"/>
          </w:tcPr>
          <w:p w14:paraId="00000225" w14:textId="77777777" w:rsidR="0074442B" w:rsidRDefault="007444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4442B" w14:paraId="1C68A7E8" w14:textId="77777777" w:rsidTr="00744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0000226" w14:textId="77777777" w:rsidR="0074442B" w:rsidRDefault="0083627C">
            <w:pPr>
              <w:jc w:val="both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Situațiile intervenite în timpul evaluării, in ceea ce privește aplicarea procedurii (ex. modificarea procedurii)</w:t>
            </w:r>
          </w:p>
        </w:tc>
        <w:tc>
          <w:tcPr>
            <w:tcW w:w="6946" w:type="dxa"/>
            <w:gridSpan w:val="2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0000228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115" w:type="dxa"/>
            <w:vMerge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FFF2CC"/>
          </w:tcPr>
          <w:p w14:paraId="0000022A" w14:textId="77777777" w:rsidR="0074442B" w:rsidRDefault="007444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74442B" w14:paraId="75FE25AD" w14:textId="77777777" w:rsidTr="007444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000022B" w14:textId="77777777" w:rsidR="0074442B" w:rsidRDefault="0083627C">
            <w:pPr>
              <w:jc w:val="both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Necesitatea înlocuirii unuia dintre experți din diverse motive</w:t>
            </w:r>
          </w:p>
        </w:tc>
        <w:tc>
          <w:tcPr>
            <w:tcW w:w="6946" w:type="dxa"/>
            <w:gridSpan w:val="2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000022D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115" w:type="dxa"/>
            <w:vMerge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FFF2CC"/>
          </w:tcPr>
          <w:p w14:paraId="0000022F" w14:textId="77777777" w:rsidR="0074442B" w:rsidRDefault="007444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74442B" w14:paraId="31F8591B" w14:textId="77777777" w:rsidTr="00744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0000230" w14:textId="7CBE6611" w:rsidR="0074442B" w:rsidRDefault="0083627C">
            <w:pPr>
              <w:jc w:val="both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Retragerea cererii de finanțare (dacă a fost cazul)</w:t>
            </w:r>
          </w:p>
        </w:tc>
        <w:tc>
          <w:tcPr>
            <w:tcW w:w="6946" w:type="dxa"/>
            <w:gridSpan w:val="2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0000232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115" w:type="dxa"/>
            <w:vMerge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FFF2CC"/>
          </w:tcPr>
          <w:p w14:paraId="00000234" w14:textId="77777777" w:rsidR="0074442B" w:rsidRDefault="007444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74442B" w14:paraId="1F7F3302" w14:textId="77777777" w:rsidTr="007444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0000235" w14:textId="77777777" w:rsidR="0074442B" w:rsidRDefault="0083627C">
            <w:pPr>
              <w:jc w:val="both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 w:val="0"/>
                <w:color w:val="000000"/>
                <w:sz w:val="20"/>
                <w:szCs w:val="20"/>
              </w:rPr>
              <w:t>A fost efectuată o vizită la fața locului?</w:t>
            </w:r>
          </w:p>
        </w:tc>
        <w:tc>
          <w:tcPr>
            <w:tcW w:w="6946" w:type="dxa"/>
            <w:gridSpan w:val="2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0000237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115" w:type="dxa"/>
            <w:vMerge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FFF2CC"/>
          </w:tcPr>
          <w:p w14:paraId="00000239" w14:textId="77777777" w:rsidR="0074442B" w:rsidRDefault="007444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74442B" w14:paraId="6DD4912A" w14:textId="77777777" w:rsidTr="00744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78" w:type="dxa"/>
            <w:gridSpan w:val="4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000023A" w14:textId="77777777" w:rsidR="0074442B" w:rsidRDefault="0074442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115" w:type="dxa"/>
            <w:vMerge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FFF2CC"/>
          </w:tcPr>
          <w:p w14:paraId="0000023E" w14:textId="77777777" w:rsidR="0074442B" w:rsidRDefault="007444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4442B" w14:paraId="0ED1F65E" w14:textId="77777777" w:rsidTr="007444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78" w:type="dxa"/>
            <w:gridSpan w:val="4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FFF2CC"/>
          </w:tcPr>
          <w:p w14:paraId="0000023F" w14:textId="00677694" w:rsidR="0074442B" w:rsidRDefault="0083627C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RECOMANDĂRI</w:t>
            </w:r>
          </w:p>
        </w:tc>
        <w:tc>
          <w:tcPr>
            <w:tcW w:w="1115" w:type="dxa"/>
            <w:vMerge w:val="restart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FFF2CC"/>
          </w:tcPr>
          <w:p w14:paraId="00000243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4442B" w14:paraId="27E51C3D" w14:textId="77777777" w:rsidTr="00744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0000244" w14:textId="77777777" w:rsidR="0074442B" w:rsidRDefault="0083627C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Nr. 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lastRenderedPageBreak/>
              <w:t>Crt.</w:t>
            </w:r>
          </w:p>
        </w:tc>
        <w:tc>
          <w:tcPr>
            <w:tcW w:w="564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0000245" w14:textId="77777777" w:rsidR="0074442B" w:rsidRDefault="008362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lastRenderedPageBreak/>
              <w:t xml:space="preserve">Secțiunea/documentul vizat/a din documentația </w:t>
            </w:r>
            <w:r>
              <w:rPr>
                <w:rFonts w:ascii="Montserrat" w:eastAsia="Montserrat" w:hAnsi="Montserrat" w:cs="Montserrat"/>
                <w:b/>
                <w:color w:val="000000"/>
                <w:sz w:val="20"/>
                <w:szCs w:val="20"/>
              </w:rPr>
              <w:lastRenderedPageBreak/>
              <w:t>cererii de finanțare</w:t>
            </w:r>
          </w:p>
        </w:tc>
        <w:tc>
          <w:tcPr>
            <w:tcW w:w="282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0000246" w14:textId="77777777" w:rsidR="0074442B" w:rsidRDefault="008362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9"/>
                <w:sz w:val="20"/>
                <w:szCs w:val="20"/>
              </w:rPr>
              <w:lastRenderedPageBreak/>
              <w:t>Textul recomandării</w:t>
            </w:r>
          </w:p>
        </w:tc>
        <w:tc>
          <w:tcPr>
            <w:tcW w:w="41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0000247" w14:textId="77777777" w:rsidR="0074442B" w:rsidRDefault="008362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b/>
                <w:color w:val="000009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9"/>
                <w:sz w:val="20"/>
                <w:szCs w:val="20"/>
              </w:rPr>
              <w:t xml:space="preserve">Modul de soluționare propus și </w:t>
            </w:r>
            <w:r>
              <w:rPr>
                <w:rFonts w:ascii="Montserrat" w:eastAsia="Montserrat" w:hAnsi="Montserrat" w:cs="Montserrat"/>
                <w:b/>
                <w:color w:val="000009"/>
                <w:sz w:val="20"/>
                <w:szCs w:val="20"/>
              </w:rPr>
              <w:lastRenderedPageBreak/>
              <w:t>etapa procedurală</w:t>
            </w:r>
          </w:p>
          <w:p w14:paraId="00000248" w14:textId="77777777" w:rsidR="0074442B" w:rsidRDefault="008362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000009"/>
                <w:sz w:val="20"/>
                <w:szCs w:val="20"/>
              </w:rPr>
              <w:t>(dacă e cazul)</w:t>
            </w:r>
          </w:p>
        </w:tc>
        <w:tc>
          <w:tcPr>
            <w:tcW w:w="1115" w:type="dxa"/>
            <w:vMerge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FFF2CC"/>
          </w:tcPr>
          <w:p w14:paraId="00000249" w14:textId="77777777" w:rsidR="0074442B" w:rsidRDefault="007444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</w:tr>
      <w:tr w:rsidR="0074442B" w14:paraId="1B790A75" w14:textId="77777777" w:rsidTr="0074442B">
        <w:trPr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000024A" w14:textId="77777777" w:rsidR="0074442B" w:rsidRDefault="0074442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</w:p>
        </w:tc>
        <w:tc>
          <w:tcPr>
            <w:tcW w:w="564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000024B" w14:textId="198930EC" w:rsidR="0074442B" w:rsidRDefault="008362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Nu este cazul</w:t>
            </w:r>
          </w:p>
        </w:tc>
        <w:tc>
          <w:tcPr>
            <w:tcW w:w="282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000024C" w14:textId="77777777" w:rsidR="0074442B" w:rsidRDefault="008362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Nu este cazul</w:t>
            </w:r>
          </w:p>
        </w:tc>
        <w:tc>
          <w:tcPr>
            <w:tcW w:w="41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000024D" w14:textId="77777777" w:rsidR="0074442B" w:rsidRDefault="008362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Nu este cazul</w:t>
            </w:r>
          </w:p>
        </w:tc>
        <w:tc>
          <w:tcPr>
            <w:tcW w:w="1115" w:type="dxa"/>
            <w:vMerge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FFF2CC"/>
          </w:tcPr>
          <w:p w14:paraId="0000024E" w14:textId="77777777" w:rsidR="0074442B" w:rsidRDefault="007444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4442B" w14:paraId="0D92EA1F" w14:textId="77777777" w:rsidTr="007444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000024F" w14:textId="77777777" w:rsidR="0074442B" w:rsidRDefault="0074442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4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0000250" w14:textId="16EDA7BB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82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0000251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41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0000252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115" w:type="dxa"/>
            <w:vMerge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FFF2CC"/>
          </w:tcPr>
          <w:p w14:paraId="00000253" w14:textId="77777777" w:rsidR="0074442B" w:rsidRDefault="007444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74442B" w14:paraId="582C62E7" w14:textId="77777777" w:rsidTr="0074442B">
        <w:trPr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0000254" w14:textId="77777777" w:rsidR="0074442B" w:rsidRDefault="0074442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64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0000255" w14:textId="5D563A7F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825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0000256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4121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0000257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115" w:type="dxa"/>
            <w:vMerge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FFF2CC"/>
          </w:tcPr>
          <w:p w14:paraId="00000258" w14:textId="77777777" w:rsidR="0074442B" w:rsidRDefault="007444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00000259" w14:textId="029EA990" w:rsidR="0074442B" w:rsidRDefault="00076AC5">
      <w:pPr>
        <w:rPr>
          <w:rFonts w:ascii="Montserrat" w:eastAsia="Montserrat" w:hAnsi="Montserrat" w:cs="Montserra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BEB1DA3" wp14:editId="1BDBA4EC">
            <wp:simplePos x="0" y="0"/>
            <wp:positionH relativeFrom="margin">
              <wp:align>center</wp:align>
            </wp:positionH>
            <wp:positionV relativeFrom="paragraph">
              <wp:posOffset>-407035</wp:posOffset>
            </wp:positionV>
            <wp:extent cx="9316720" cy="393700"/>
            <wp:effectExtent l="0" t="0" r="0" b="6350"/>
            <wp:wrapNone/>
            <wp:docPr id="194750174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16720" cy="39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3627C">
        <w:t xml:space="preserve"> </w:t>
      </w:r>
    </w:p>
    <w:tbl>
      <w:tblPr>
        <w:tblStyle w:val="a4"/>
        <w:tblpPr w:leftFromText="180" w:rightFromText="180" w:vertAnchor="text" w:tblpY="199"/>
        <w:tblW w:w="14312" w:type="dxa"/>
        <w:tblBorders>
          <w:top w:val="single" w:sz="4" w:space="0" w:color="9CC3E5"/>
          <w:left w:val="single" w:sz="4" w:space="0" w:color="5B9BD5"/>
          <w:bottom w:val="single" w:sz="4" w:space="0" w:color="9CC3E5"/>
          <w:right w:val="single" w:sz="4" w:space="0" w:color="5B9BD5"/>
          <w:insideH w:val="single" w:sz="4" w:space="0" w:color="9CC3E5"/>
          <w:insideV w:val="single" w:sz="4" w:space="0" w:color="9CC3E5"/>
        </w:tblBorders>
        <w:tblLayout w:type="fixed"/>
        <w:tblLook w:val="04A0" w:firstRow="1" w:lastRow="0" w:firstColumn="1" w:lastColumn="0" w:noHBand="0" w:noVBand="1"/>
      </w:tblPr>
      <w:tblGrid>
        <w:gridCol w:w="5169"/>
        <w:gridCol w:w="3725"/>
        <w:gridCol w:w="3717"/>
        <w:gridCol w:w="1701"/>
      </w:tblGrid>
      <w:tr w:rsidR="0074442B" w14:paraId="39DB283C" w14:textId="77777777" w:rsidTr="00700A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1" w:type="dxa"/>
            <w:gridSpan w:val="3"/>
            <w:tcBorders>
              <w:top w:val="single" w:sz="4" w:space="0" w:color="000000"/>
            </w:tcBorders>
          </w:tcPr>
          <w:p w14:paraId="0000025A" w14:textId="551D8383" w:rsidR="0074442B" w:rsidRDefault="0083627C">
            <w:pPr>
              <w:rPr>
                <w:rFonts w:ascii="Montserrat" w:eastAsia="Montserrat" w:hAnsi="Montserrat" w:cs="Montserrat"/>
              </w:rPr>
            </w:pPr>
            <w:bookmarkStart w:id="2" w:name="_heading=h.1fob9te" w:colFirst="0" w:colLast="0"/>
            <w:bookmarkEnd w:id="2"/>
            <w:r>
              <w:rPr>
                <w:rFonts w:ascii="Montserrat" w:eastAsia="Montserrat" w:hAnsi="Montserrat" w:cs="Montserrat"/>
              </w:rPr>
              <w:t xml:space="preserve">EXPERT 1:  </w:t>
            </w:r>
          </w:p>
        </w:tc>
        <w:tc>
          <w:tcPr>
            <w:tcW w:w="1701" w:type="dxa"/>
            <w:tcBorders>
              <w:top w:val="single" w:sz="4" w:space="0" w:color="000000"/>
            </w:tcBorders>
          </w:tcPr>
          <w:p w14:paraId="0000025D" w14:textId="77777777" w:rsidR="0074442B" w:rsidRDefault="0083627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Semnătura</w:t>
            </w:r>
          </w:p>
        </w:tc>
      </w:tr>
      <w:tr w:rsidR="0074442B" w14:paraId="27A36A5A" w14:textId="77777777" w:rsidTr="0070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1" w:type="dxa"/>
            <w:gridSpan w:val="3"/>
            <w:tcBorders>
              <w:top w:val="single" w:sz="4" w:space="0" w:color="000000"/>
            </w:tcBorders>
          </w:tcPr>
          <w:p w14:paraId="0000025E" w14:textId="77777777" w:rsidR="0074442B" w:rsidRDefault="0074442B">
            <w:pPr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</w:tcBorders>
            <w:shd w:val="clear" w:color="auto" w:fill="auto"/>
          </w:tcPr>
          <w:p w14:paraId="00000261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b/>
                <w:color w:val="000000"/>
              </w:rPr>
            </w:pPr>
          </w:p>
        </w:tc>
      </w:tr>
      <w:tr w:rsidR="0074442B" w14:paraId="4333CF65" w14:textId="77777777" w:rsidTr="00700A80">
        <w:trPr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4" w:type="dxa"/>
            <w:gridSpan w:val="2"/>
          </w:tcPr>
          <w:p w14:paraId="00000262" w14:textId="77777777" w:rsidR="0074442B" w:rsidRDefault="0083627C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 xml:space="preserve">Data începerii verificării:       </w:t>
            </w:r>
          </w:p>
        </w:tc>
        <w:tc>
          <w:tcPr>
            <w:tcW w:w="3717" w:type="dxa"/>
          </w:tcPr>
          <w:p w14:paraId="00000264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00000265" w14:textId="77777777" w:rsidR="0074442B" w:rsidRDefault="007444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</w:rPr>
            </w:pPr>
          </w:p>
        </w:tc>
      </w:tr>
      <w:tr w:rsidR="0074442B" w14:paraId="35A82138" w14:textId="77777777" w:rsidTr="0070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4" w:type="dxa"/>
            <w:gridSpan w:val="2"/>
          </w:tcPr>
          <w:p w14:paraId="00000266" w14:textId="77777777" w:rsidR="0074442B" w:rsidRDefault="0083627C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Data finalizării:</w:t>
            </w:r>
          </w:p>
        </w:tc>
        <w:tc>
          <w:tcPr>
            <w:tcW w:w="3717" w:type="dxa"/>
          </w:tcPr>
          <w:p w14:paraId="00000268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00000269" w14:textId="77777777" w:rsidR="0074442B" w:rsidRDefault="007444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</w:rPr>
            </w:pPr>
          </w:p>
        </w:tc>
      </w:tr>
      <w:tr w:rsidR="0074442B" w14:paraId="0E0F3EC8" w14:textId="77777777" w:rsidTr="00700A80">
        <w:trPr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94" w:type="dxa"/>
            <w:gridSpan w:val="2"/>
          </w:tcPr>
          <w:p w14:paraId="0000026A" w14:textId="77777777" w:rsidR="0074442B" w:rsidRDefault="0083627C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Concluzii (admis, cu recomandare de contractare/respins)</w:t>
            </w:r>
          </w:p>
        </w:tc>
        <w:tc>
          <w:tcPr>
            <w:tcW w:w="3717" w:type="dxa"/>
          </w:tcPr>
          <w:p w14:paraId="0000026C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0000026D" w14:textId="77777777" w:rsidR="0074442B" w:rsidRDefault="007444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</w:rPr>
            </w:pPr>
          </w:p>
        </w:tc>
      </w:tr>
      <w:tr w:rsidR="0074442B" w14:paraId="79E84589" w14:textId="77777777" w:rsidTr="0070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1" w:type="dxa"/>
            <w:gridSpan w:val="3"/>
          </w:tcPr>
          <w:p w14:paraId="0000026E" w14:textId="77777777" w:rsidR="0074442B" w:rsidRDefault="0083627C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EXPERT 2:  </w:t>
            </w:r>
          </w:p>
        </w:tc>
        <w:tc>
          <w:tcPr>
            <w:tcW w:w="1701" w:type="dxa"/>
          </w:tcPr>
          <w:p w14:paraId="00000271" w14:textId="77777777" w:rsidR="0074442B" w:rsidRDefault="008362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Semnătura</w:t>
            </w:r>
          </w:p>
        </w:tc>
      </w:tr>
      <w:tr w:rsidR="0074442B" w14:paraId="5EC09287" w14:textId="77777777" w:rsidTr="00700A80">
        <w:trPr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11" w:type="dxa"/>
            <w:gridSpan w:val="3"/>
          </w:tcPr>
          <w:p w14:paraId="00000272" w14:textId="77777777" w:rsidR="0074442B" w:rsidRDefault="0074442B">
            <w:pPr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701" w:type="dxa"/>
            <w:vMerge w:val="restart"/>
          </w:tcPr>
          <w:p w14:paraId="00000275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</w:rPr>
            </w:pPr>
          </w:p>
        </w:tc>
      </w:tr>
      <w:tr w:rsidR="0074442B" w14:paraId="1CC22554" w14:textId="77777777" w:rsidTr="0070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9" w:type="dxa"/>
          </w:tcPr>
          <w:p w14:paraId="00000276" w14:textId="77777777" w:rsidR="0074442B" w:rsidRDefault="0083627C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 xml:space="preserve">Data începerii verificării:       </w:t>
            </w:r>
          </w:p>
        </w:tc>
        <w:tc>
          <w:tcPr>
            <w:tcW w:w="7442" w:type="dxa"/>
            <w:gridSpan w:val="2"/>
          </w:tcPr>
          <w:p w14:paraId="00000277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b/>
                <w:color w:val="000000"/>
              </w:rPr>
            </w:pPr>
          </w:p>
        </w:tc>
        <w:tc>
          <w:tcPr>
            <w:tcW w:w="1701" w:type="dxa"/>
            <w:vMerge/>
          </w:tcPr>
          <w:p w14:paraId="00000279" w14:textId="77777777" w:rsidR="0074442B" w:rsidRDefault="007444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b/>
                <w:color w:val="000000"/>
              </w:rPr>
            </w:pPr>
          </w:p>
        </w:tc>
      </w:tr>
      <w:tr w:rsidR="0074442B" w14:paraId="5F1ECAA6" w14:textId="77777777" w:rsidTr="00700A80">
        <w:trPr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9" w:type="dxa"/>
          </w:tcPr>
          <w:p w14:paraId="0000027A" w14:textId="77777777" w:rsidR="0074442B" w:rsidRDefault="0083627C">
            <w:pPr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Data finalizării:</w:t>
            </w:r>
          </w:p>
        </w:tc>
        <w:tc>
          <w:tcPr>
            <w:tcW w:w="7442" w:type="dxa"/>
            <w:gridSpan w:val="2"/>
          </w:tcPr>
          <w:p w14:paraId="0000027B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b/>
                <w:color w:val="000000"/>
              </w:rPr>
            </w:pPr>
          </w:p>
        </w:tc>
        <w:tc>
          <w:tcPr>
            <w:tcW w:w="1701" w:type="dxa"/>
            <w:vMerge/>
          </w:tcPr>
          <w:p w14:paraId="0000027D" w14:textId="77777777" w:rsidR="0074442B" w:rsidRDefault="007444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b/>
                <w:color w:val="000000"/>
              </w:rPr>
            </w:pPr>
          </w:p>
        </w:tc>
      </w:tr>
      <w:tr w:rsidR="0074442B" w14:paraId="3B5138EB" w14:textId="77777777" w:rsidTr="0070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9" w:type="dxa"/>
          </w:tcPr>
          <w:p w14:paraId="0000027E" w14:textId="77777777" w:rsidR="0074442B" w:rsidRDefault="0083627C">
            <w:pPr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Concluzii (admis, cu recomandare de contractare/respins)</w:t>
            </w:r>
          </w:p>
        </w:tc>
        <w:tc>
          <w:tcPr>
            <w:tcW w:w="7442" w:type="dxa"/>
            <w:gridSpan w:val="2"/>
          </w:tcPr>
          <w:p w14:paraId="0000027F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b/>
                <w:color w:val="000000"/>
              </w:rPr>
            </w:pPr>
          </w:p>
        </w:tc>
        <w:tc>
          <w:tcPr>
            <w:tcW w:w="1701" w:type="dxa"/>
            <w:vMerge/>
          </w:tcPr>
          <w:p w14:paraId="00000281" w14:textId="77777777" w:rsidR="0074442B" w:rsidRDefault="007444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b/>
                <w:color w:val="000000"/>
              </w:rPr>
            </w:pPr>
          </w:p>
        </w:tc>
      </w:tr>
      <w:tr w:rsidR="0074442B" w14:paraId="36015774" w14:textId="77777777" w:rsidTr="0074442B">
        <w:trPr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2" w:type="dxa"/>
            <w:gridSpan w:val="4"/>
            <w:shd w:val="clear" w:color="auto" w:fill="auto"/>
          </w:tcPr>
          <w:p w14:paraId="00000282" w14:textId="77777777" w:rsidR="0074442B" w:rsidRDefault="0074442B">
            <w:pPr>
              <w:rPr>
                <w:rFonts w:ascii="Montserrat" w:eastAsia="Montserrat" w:hAnsi="Montserrat" w:cs="Montserrat"/>
                <w:color w:val="FFFFFF"/>
              </w:rPr>
            </w:pPr>
          </w:p>
        </w:tc>
      </w:tr>
      <w:tr w:rsidR="0074442B" w14:paraId="6C84CCF0" w14:textId="77777777" w:rsidTr="0070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9" w:type="dxa"/>
          </w:tcPr>
          <w:p w14:paraId="00000286" w14:textId="77777777" w:rsidR="0074442B" w:rsidRDefault="0083627C">
            <w:pPr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</w:rPr>
              <w:t xml:space="preserve">Șef Birou :  </w:t>
            </w:r>
          </w:p>
        </w:tc>
        <w:tc>
          <w:tcPr>
            <w:tcW w:w="7442" w:type="dxa"/>
            <w:gridSpan w:val="2"/>
          </w:tcPr>
          <w:p w14:paraId="00000287" w14:textId="77777777" w:rsidR="0074442B" w:rsidRDefault="00744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  <w:b/>
                <w:color w:val="000000"/>
              </w:rPr>
            </w:pPr>
          </w:p>
        </w:tc>
        <w:tc>
          <w:tcPr>
            <w:tcW w:w="1701" w:type="dxa"/>
          </w:tcPr>
          <w:p w14:paraId="00000289" w14:textId="77777777" w:rsidR="0074442B" w:rsidRDefault="008362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Semnătura</w:t>
            </w:r>
          </w:p>
        </w:tc>
      </w:tr>
      <w:tr w:rsidR="0074442B" w14:paraId="3DB6FE30" w14:textId="77777777" w:rsidTr="00700A80">
        <w:trPr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9" w:type="dxa"/>
          </w:tcPr>
          <w:p w14:paraId="0000028A" w14:textId="77777777" w:rsidR="0074442B" w:rsidRDefault="0083627C">
            <w:pPr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Avizat</w:t>
            </w:r>
          </w:p>
        </w:tc>
        <w:tc>
          <w:tcPr>
            <w:tcW w:w="7442" w:type="dxa"/>
            <w:gridSpan w:val="2"/>
          </w:tcPr>
          <w:p w14:paraId="0000028B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  <w:b/>
                <w:color w:val="000000"/>
              </w:rPr>
            </w:pPr>
          </w:p>
        </w:tc>
        <w:tc>
          <w:tcPr>
            <w:tcW w:w="1701" w:type="dxa"/>
          </w:tcPr>
          <w:p w14:paraId="0000028D" w14:textId="77777777" w:rsidR="0074442B" w:rsidRDefault="007444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ontserrat" w:hAnsi="Montserrat" w:cs="Montserrat"/>
              </w:rPr>
            </w:pPr>
          </w:p>
        </w:tc>
      </w:tr>
    </w:tbl>
    <w:p w14:paraId="0000028E" w14:textId="443D66D4" w:rsidR="0074442B" w:rsidRDefault="0074442B"/>
    <w:p w14:paraId="0000028F" w14:textId="77777777" w:rsidR="0074442B" w:rsidRDefault="0074442B">
      <w:pPr>
        <w:rPr>
          <w:rFonts w:ascii="Montserrat" w:eastAsia="Montserrat" w:hAnsi="Montserrat" w:cs="Montserrat"/>
          <w:sz w:val="20"/>
          <w:szCs w:val="20"/>
        </w:rPr>
      </w:pPr>
    </w:p>
    <w:sectPr w:rsidR="0074442B" w:rsidSect="00CF43DF">
      <w:headerReference w:type="default" r:id="rId11"/>
      <w:footerReference w:type="default" r:id="rId12"/>
      <w:headerReference w:type="first" r:id="rId13"/>
      <w:footerReference w:type="first" r:id="rId14"/>
      <w:pgSz w:w="16838" w:h="11906" w:orient="landscape"/>
      <w:pgMar w:top="1985" w:right="1440" w:bottom="1440" w:left="1440" w:header="426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9BC211" w14:textId="77777777" w:rsidR="00FB0CA5" w:rsidRDefault="00FB0CA5">
      <w:r>
        <w:separator/>
      </w:r>
    </w:p>
  </w:endnote>
  <w:endnote w:type="continuationSeparator" w:id="0">
    <w:p w14:paraId="68326370" w14:textId="77777777" w:rsidR="00FB0CA5" w:rsidRDefault="00FB0C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C99177A9-311C-4755-92EA-4F6BF59C085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9DE55AB7-DE8E-44A4-96E5-AC1AACEB0A95}"/>
    <w:embedBold r:id="rId3" w:fontKey="{AEC2A0B8-2EE2-49EF-913C-91D5CE71DC26}"/>
    <w:embedItalic r:id="rId4" w:fontKey="{10AB44D5-2801-4041-99F1-BD306A4D262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C4C508F-9199-4C15-BE73-8E8B49FBF51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EBA1802-436C-41C2-BA44-2897A6EA5EDD}"/>
    <w:embedItalic r:id="rId7" w:fontKey="{D5211EFE-CE20-4448-A59A-BBD83B69E36C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8" w:fontKey="{B8D619A8-0D2B-45A6-89EF-3FAF48774CDD}"/>
    <w:embedBold r:id="rId9" w:fontKey="{2B80B7B0-4CE8-4509-B8EB-2E70A3CCE12B}"/>
    <w:embedItalic r:id="rId10" w:fontKey="{57C0F1D1-C81F-4CAF-B6D2-3D02A008DD8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591B9F0F-7240-4739-BB16-3A7C592FE737}"/>
    <w:embedBold r:id="rId12" w:fontKey="{BA278217-D24D-4BF5-A9D1-9E9B35FE56C5}"/>
    <w:embedItalic r:id="rId13" w:fontKey="{E87D9EA2-F90E-4C2C-8A71-2C5CDA8785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E4" w14:textId="5A219D81" w:rsidR="0074442B" w:rsidRDefault="0083627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</w:p>
  <w:p w14:paraId="000002E5" w14:textId="77777777" w:rsidR="0074442B" w:rsidRDefault="0083627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200FFE53" wp14:editId="209C7DF0">
          <wp:extent cx="5547360" cy="236220"/>
          <wp:effectExtent l="0" t="0" r="0" b="0"/>
          <wp:docPr id="1742180659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7360" cy="2362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E6" w14:textId="038D2DC5" w:rsidR="0074442B" w:rsidRDefault="0083627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000002E7" w14:textId="77777777" w:rsidR="0074442B" w:rsidRDefault="0083627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t xml:space="preserve">      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0A8DF521" wp14:editId="0301A99D">
          <wp:extent cx="5547360" cy="236220"/>
          <wp:effectExtent l="0" t="0" r="0" b="0"/>
          <wp:docPr id="1288607306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7360" cy="2362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2E8" w14:textId="77777777" w:rsidR="0074442B" w:rsidRDefault="0074442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45CC5B" w14:textId="77777777" w:rsidR="00FB0CA5" w:rsidRDefault="00FB0CA5">
      <w:r>
        <w:separator/>
      </w:r>
    </w:p>
  </w:footnote>
  <w:footnote w:type="continuationSeparator" w:id="0">
    <w:p w14:paraId="28F28675" w14:textId="77777777" w:rsidR="00FB0CA5" w:rsidRDefault="00FB0C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90" w14:textId="77777777" w:rsidR="0074442B" w:rsidRDefault="0074442B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Montserrat" w:eastAsia="Montserrat" w:hAnsi="Montserrat" w:cs="Montserrat"/>
        <w:sz w:val="20"/>
        <w:szCs w:val="20"/>
      </w:rPr>
    </w:pPr>
  </w:p>
  <w:tbl>
    <w:tblPr>
      <w:tblStyle w:val="a5"/>
      <w:tblpPr w:leftFromText="180" w:rightFromText="180" w:vertAnchor="text" w:tblpY="298"/>
      <w:tblW w:w="14919" w:type="dxa"/>
      <w:tblBorders>
        <w:top w:val="single" w:sz="4" w:space="0" w:color="9CC3E5"/>
        <w:left w:val="single" w:sz="4" w:space="0" w:color="5B9BD5"/>
        <w:bottom w:val="single" w:sz="4" w:space="0" w:color="9CC3E5"/>
        <w:right w:val="single" w:sz="4" w:space="0" w:color="5B9BD5"/>
        <w:insideH w:val="single" w:sz="4" w:space="0" w:color="9CC3E5"/>
        <w:insideV w:val="single" w:sz="4" w:space="0" w:color="9CC3E5"/>
      </w:tblBorders>
      <w:tblLayout w:type="fixed"/>
      <w:tblLook w:val="04A0" w:firstRow="1" w:lastRow="0" w:firstColumn="1" w:lastColumn="0" w:noHBand="0" w:noVBand="1"/>
    </w:tblPr>
    <w:tblGrid>
      <w:gridCol w:w="704"/>
      <w:gridCol w:w="765"/>
      <w:gridCol w:w="1557"/>
      <w:gridCol w:w="1470"/>
      <w:gridCol w:w="730"/>
      <w:gridCol w:w="481"/>
      <w:gridCol w:w="259"/>
      <w:gridCol w:w="241"/>
      <w:gridCol w:w="602"/>
      <w:gridCol w:w="627"/>
      <w:gridCol w:w="1529"/>
      <w:gridCol w:w="772"/>
      <w:gridCol w:w="568"/>
      <w:gridCol w:w="130"/>
      <w:gridCol w:w="370"/>
      <w:gridCol w:w="814"/>
      <w:gridCol w:w="286"/>
      <w:gridCol w:w="1470"/>
      <w:gridCol w:w="937"/>
      <w:gridCol w:w="607"/>
    </w:tblGrid>
    <w:tr w:rsidR="0074442B" w14:paraId="6EBDFE0A" w14:textId="77777777" w:rsidTr="0074442B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2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469" w:type="dxa"/>
          <w:gridSpan w:val="2"/>
          <w:vMerge w:val="restart"/>
          <w:tcBorders>
            <w:top w:val="nil"/>
            <w:left w:val="nil"/>
            <w:bottom w:val="nil"/>
            <w:right w:val="nil"/>
          </w:tcBorders>
          <w:shd w:val="clear" w:color="auto" w:fill="FFFFFF"/>
        </w:tcPr>
        <w:p w14:paraId="00000291" w14:textId="77777777" w:rsidR="0074442B" w:rsidRDefault="0083627C">
          <w:pPr>
            <w:jc w:val="center"/>
            <w:rPr>
              <w:rFonts w:ascii="Calibri" w:eastAsia="Calibri" w:hAnsi="Calibri" w:cs="Calibri"/>
              <w:color w:val="FFFFFF"/>
              <w:sz w:val="20"/>
              <w:szCs w:val="20"/>
            </w:rPr>
          </w:pPr>
          <w:r>
            <w:rPr>
              <w:rFonts w:ascii="Calibri" w:eastAsia="Calibri" w:hAnsi="Calibri" w:cs="Calibri"/>
              <w:color w:val="FFFFFF"/>
              <w:sz w:val="20"/>
              <w:szCs w:val="20"/>
            </w:rPr>
            <w:t>Nr.crt</w:t>
          </w:r>
        </w:p>
      </w:tc>
      <w:tc>
        <w:tcPr>
          <w:tcW w:w="1557" w:type="dxa"/>
          <w:vMerge w:val="restart"/>
          <w:tcBorders>
            <w:top w:val="nil"/>
            <w:left w:val="nil"/>
            <w:bottom w:val="nil"/>
            <w:right w:val="nil"/>
          </w:tcBorders>
          <w:shd w:val="clear" w:color="auto" w:fill="FFFFFF"/>
        </w:tcPr>
        <w:p w14:paraId="00000293" w14:textId="77777777" w:rsidR="0074442B" w:rsidRDefault="0083627C">
          <w:pPr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alibri" w:eastAsia="Calibri" w:hAnsi="Calibri" w:cs="Calibri"/>
              <w:color w:val="FFFFFF"/>
              <w:sz w:val="20"/>
              <w:szCs w:val="20"/>
            </w:rPr>
          </w:pPr>
          <w:r>
            <w:rPr>
              <w:rFonts w:ascii="Calibri" w:eastAsia="Calibri" w:hAnsi="Calibri" w:cs="Calibri"/>
              <w:color w:val="FFFFFF"/>
              <w:sz w:val="20"/>
              <w:szCs w:val="20"/>
            </w:rPr>
            <w:t>Subiectul verificării</w:t>
          </w:r>
        </w:p>
      </w:tc>
      <w:tc>
        <w:tcPr>
          <w:tcW w:w="5939" w:type="dxa"/>
          <w:gridSpan w:val="8"/>
          <w:tcBorders>
            <w:top w:val="nil"/>
            <w:left w:val="nil"/>
            <w:bottom w:val="nil"/>
            <w:right w:val="nil"/>
          </w:tcBorders>
          <w:shd w:val="clear" w:color="auto" w:fill="FFFFFF"/>
        </w:tcPr>
        <w:p w14:paraId="00000294" w14:textId="77777777" w:rsidR="0074442B" w:rsidRDefault="0083627C">
          <w:pPr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alibri" w:eastAsia="Calibri" w:hAnsi="Calibri" w:cs="Calibri"/>
              <w:color w:val="FFFFFF"/>
              <w:sz w:val="20"/>
              <w:szCs w:val="20"/>
            </w:rPr>
          </w:pPr>
          <w:r>
            <w:rPr>
              <w:rFonts w:ascii="Calibri" w:eastAsia="Calibri" w:hAnsi="Calibri" w:cs="Calibri"/>
              <w:color w:val="FFFFFF"/>
              <w:sz w:val="20"/>
              <w:szCs w:val="20"/>
            </w:rPr>
            <w:t>Expert 1</w:t>
          </w:r>
        </w:p>
      </w:tc>
      <w:tc>
        <w:tcPr>
          <w:tcW w:w="5954" w:type="dxa"/>
          <w:gridSpan w:val="9"/>
          <w:tcBorders>
            <w:top w:val="nil"/>
            <w:left w:val="nil"/>
            <w:bottom w:val="nil"/>
            <w:right w:val="nil"/>
          </w:tcBorders>
          <w:shd w:val="clear" w:color="auto" w:fill="FFFFFF"/>
        </w:tcPr>
        <w:p w14:paraId="0000029C" w14:textId="77777777" w:rsidR="0074442B" w:rsidRDefault="0083627C">
          <w:pPr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alibri" w:eastAsia="Calibri" w:hAnsi="Calibri" w:cs="Calibri"/>
              <w:color w:val="FFFFFF"/>
              <w:sz w:val="20"/>
              <w:szCs w:val="20"/>
            </w:rPr>
          </w:pPr>
          <w:r>
            <w:rPr>
              <w:rFonts w:ascii="Calibri" w:eastAsia="Calibri" w:hAnsi="Calibri" w:cs="Calibri"/>
              <w:color w:val="FFFFFF"/>
              <w:sz w:val="20"/>
              <w:szCs w:val="20"/>
            </w:rPr>
            <w:t>Expert 2</w:t>
          </w:r>
        </w:p>
      </w:tc>
    </w:tr>
    <w:tr w:rsidR="0074442B" w14:paraId="09C7C7DD" w14:textId="77777777" w:rsidTr="0074442B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1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469" w:type="dxa"/>
          <w:gridSpan w:val="2"/>
          <w:vMerge/>
          <w:tcBorders>
            <w:top w:val="nil"/>
            <w:left w:val="nil"/>
            <w:bottom w:val="nil"/>
            <w:right w:val="nil"/>
          </w:tcBorders>
          <w:shd w:val="clear" w:color="auto" w:fill="FFFFFF"/>
        </w:tcPr>
        <w:p w14:paraId="000002A5" w14:textId="77777777" w:rsidR="0074442B" w:rsidRDefault="0074442B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libri" w:eastAsia="Calibri" w:hAnsi="Calibri" w:cs="Calibri"/>
              <w:color w:val="FFFFFF"/>
              <w:sz w:val="20"/>
              <w:szCs w:val="20"/>
            </w:rPr>
          </w:pPr>
        </w:p>
      </w:tc>
      <w:tc>
        <w:tcPr>
          <w:tcW w:w="1557" w:type="dxa"/>
          <w:vMerge/>
          <w:tcBorders>
            <w:top w:val="nil"/>
            <w:left w:val="nil"/>
            <w:bottom w:val="nil"/>
            <w:right w:val="nil"/>
          </w:tcBorders>
          <w:shd w:val="clear" w:color="auto" w:fill="FFFFFF"/>
        </w:tcPr>
        <w:p w14:paraId="000002A7" w14:textId="77777777" w:rsidR="0074442B" w:rsidRDefault="0074442B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alibri" w:eastAsia="Calibri" w:hAnsi="Calibri" w:cs="Calibri"/>
              <w:color w:val="FFFFFF"/>
              <w:sz w:val="20"/>
              <w:szCs w:val="20"/>
            </w:rPr>
          </w:pPr>
        </w:p>
      </w:tc>
      <w:tc>
        <w:tcPr>
          <w:tcW w:w="1470" w:type="dxa"/>
          <w:tcBorders>
            <w:top w:val="nil"/>
            <w:left w:val="nil"/>
            <w:bottom w:val="nil"/>
            <w:right w:val="nil"/>
          </w:tcBorders>
          <w:shd w:val="clear" w:color="auto" w:fill="FFFFFF"/>
        </w:tcPr>
        <w:p w14:paraId="000002A8" w14:textId="77777777" w:rsidR="0074442B" w:rsidRDefault="0083627C">
          <w:pPr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alibri" w:eastAsia="Calibri" w:hAnsi="Calibri" w:cs="Calibri"/>
              <w:color w:val="FFFFFF"/>
              <w:sz w:val="20"/>
              <w:szCs w:val="20"/>
            </w:rPr>
          </w:pPr>
          <w:r>
            <w:rPr>
              <w:rFonts w:ascii="Calibri" w:eastAsia="Calibri" w:hAnsi="Calibri" w:cs="Calibri"/>
              <w:color w:val="FFFFFF"/>
              <w:sz w:val="20"/>
              <w:szCs w:val="20"/>
            </w:rPr>
            <w:t>DA</w:t>
          </w:r>
        </w:p>
      </w:tc>
      <w:tc>
        <w:tcPr>
          <w:tcW w:w="1470" w:type="dxa"/>
          <w:gridSpan w:val="3"/>
          <w:tcBorders>
            <w:top w:val="nil"/>
            <w:left w:val="nil"/>
            <w:bottom w:val="nil"/>
            <w:right w:val="nil"/>
          </w:tcBorders>
          <w:shd w:val="clear" w:color="auto" w:fill="FFFFFF"/>
        </w:tcPr>
        <w:p w14:paraId="000002A9" w14:textId="77777777" w:rsidR="0074442B" w:rsidRDefault="0083627C">
          <w:pPr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alibri" w:eastAsia="Calibri" w:hAnsi="Calibri" w:cs="Calibri"/>
              <w:color w:val="FFFFFF"/>
              <w:sz w:val="20"/>
              <w:szCs w:val="20"/>
            </w:rPr>
          </w:pPr>
          <w:r>
            <w:rPr>
              <w:rFonts w:ascii="Calibri" w:eastAsia="Calibri" w:hAnsi="Calibri" w:cs="Calibri"/>
              <w:color w:val="FFFFFF"/>
              <w:sz w:val="20"/>
              <w:szCs w:val="20"/>
            </w:rPr>
            <w:t>NU</w:t>
          </w:r>
        </w:p>
      </w:tc>
      <w:tc>
        <w:tcPr>
          <w:tcW w:w="1470" w:type="dxa"/>
          <w:gridSpan w:val="3"/>
          <w:tcBorders>
            <w:top w:val="nil"/>
            <w:left w:val="nil"/>
            <w:bottom w:val="nil"/>
            <w:right w:val="nil"/>
          </w:tcBorders>
          <w:shd w:val="clear" w:color="auto" w:fill="FFFFFF"/>
        </w:tcPr>
        <w:p w14:paraId="000002AC" w14:textId="77777777" w:rsidR="0074442B" w:rsidRDefault="0083627C">
          <w:pPr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alibri" w:eastAsia="Calibri" w:hAnsi="Calibri" w:cs="Calibri"/>
              <w:color w:val="FFFFFF"/>
              <w:sz w:val="20"/>
              <w:szCs w:val="20"/>
            </w:rPr>
          </w:pPr>
          <w:r>
            <w:rPr>
              <w:rFonts w:ascii="Calibri" w:eastAsia="Calibri" w:hAnsi="Calibri" w:cs="Calibri"/>
              <w:color w:val="FFFFFF"/>
              <w:sz w:val="20"/>
              <w:szCs w:val="20"/>
            </w:rPr>
            <w:t>N/A</w:t>
          </w:r>
        </w:p>
      </w:tc>
      <w:tc>
        <w:tcPr>
          <w:tcW w:w="1529" w:type="dxa"/>
          <w:tcBorders>
            <w:top w:val="nil"/>
            <w:left w:val="nil"/>
            <w:bottom w:val="nil"/>
            <w:right w:val="nil"/>
          </w:tcBorders>
          <w:shd w:val="clear" w:color="auto" w:fill="FFFFFF"/>
        </w:tcPr>
        <w:p w14:paraId="000002AF" w14:textId="77777777" w:rsidR="0074442B" w:rsidRDefault="0083627C">
          <w:pPr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alibri" w:eastAsia="Calibri" w:hAnsi="Calibri" w:cs="Calibri"/>
              <w:color w:val="FFFFFF"/>
              <w:sz w:val="20"/>
              <w:szCs w:val="20"/>
            </w:rPr>
          </w:pPr>
          <w:r>
            <w:rPr>
              <w:rFonts w:ascii="Calibri" w:eastAsia="Calibri" w:hAnsi="Calibri" w:cs="Calibri"/>
              <w:color w:val="FFFFFF"/>
              <w:sz w:val="20"/>
              <w:szCs w:val="20"/>
            </w:rPr>
            <w:t>Observații</w:t>
          </w:r>
        </w:p>
      </w:tc>
      <w:tc>
        <w:tcPr>
          <w:tcW w:w="1470" w:type="dxa"/>
          <w:gridSpan w:val="3"/>
          <w:tcBorders>
            <w:top w:val="nil"/>
            <w:left w:val="nil"/>
            <w:bottom w:val="nil"/>
            <w:right w:val="nil"/>
          </w:tcBorders>
          <w:shd w:val="clear" w:color="auto" w:fill="FFFFFF"/>
        </w:tcPr>
        <w:p w14:paraId="000002B0" w14:textId="77777777" w:rsidR="0074442B" w:rsidRDefault="0083627C">
          <w:pPr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alibri" w:eastAsia="Calibri" w:hAnsi="Calibri" w:cs="Calibri"/>
              <w:color w:val="FFFFFF"/>
              <w:sz w:val="20"/>
              <w:szCs w:val="20"/>
            </w:rPr>
          </w:pPr>
          <w:r>
            <w:rPr>
              <w:rFonts w:ascii="Calibri" w:eastAsia="Calibri" w:hAnsi="Calibri" w:cs="Calibri"/>
              <w:color w:val="FFFFFF"/>
              <w:sz w:val="20"/>
              <w:szCs w:val="20"/>
            </w:rPr>
            <w:t>DA</w:t>
          </w:r>
        </w:p>
      </w:tc>
      <w:tc>
        <w:tcPr>
          <w:tcW w:w="1470" w:type="dxa"/>
          <w:gridSpan w:val="3"/>
          <w:tcBorders>
            <w:top w:val="nil"/>
            <w:left w:val="nil"/>
            <w:bottom w:val="nil"/>
            <w:right w:val="nil"/>
          </w:tcBorders>
          <w:shd w:val="clear" w:color="auto" w:fill="FFFFFF"/>
        </w:tcPr>
        <w:p w14:paraId="000002B3" w14:textId="77777777" w:rsidR="0074442B" w:rsidRDefault="0083627C">
          <w:pPr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alibri" w:eastAsia="Calibri" w:hAnsi="Calibri" w:cs="Calibri"/>
              <w:color w:val="FFFFFF"/>
              <w:sz w:val="20"/>
              <w:szCs w:val="20"/>
            </w:rPr>
          </w:pPr>
          <w:r>
            <w:rPr>
              <w:rFonts w:ascii="Calibri" w:eastAsia="Calibri" w:hAnsi="Calibri" w:cs="Calibri"/>
              <w:color w:val="FFFFFF"/>
              <w:sz w:val="20"/>
              <w:szCs w:val="20"/>
            </w:rPr>
            <w:t>NU</w:t>
          </w:r>
        </w:p>
      </w:tc>
      <w:tc>
        <w:tcPr>
          <w:tcW w:w="1470" w:type="dxa"/>
          <w:tcBorders>
            <w:top w:val="nil"/>
            <w:left w:val="nil"/>
            <w:bottom w:val="nil"/>
            <w:right w:val="nil"/>
          </w:tcBorders>
          <w:shd w:val="clear" w:color="auto" w:fill="FFFFFF"/>
        </w:tcPr>
        <w:p w14:paraId="000002B6" w14:textId="77777777" w:rsidR="0074442B" w:rsidRDefault="0083627C">
          <w:pPr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alibri" w:eastAsia="Calibri" w:hAnsi="Calibri" w:cs="Calibri"/>
              <w:color w:val="FFFFFF"/>
              <w:sz w:val="20"/>
              <w:szCs w:val="20"/>
            </w:rPr>
          </w:pPr>
          <w:r>
            <w:rPr>
              <w:rFonts w:ascii="Calibri" w:eastAsia="Calibri" w:hAnsi="Calibri" w:cs="Calibri"/>
              <w:color w:val="FFFFFF"/>
              <w:sz w:val="20"/>
              <w:szCs w:val="20"/>
            </w:rPr>
            <w:t>N/A</w:t>
          </w:r>
        </w:p>
      </w:tc>
      <w:tc>
        <w:tcPr>
          <w:tcW w:w="1544" w:type="dxa"/>
          <w:gridSpan w:val="2"/>
          <w:tcBorders>
            <w:top w:val="nil"/>
            <w:left w:val="nil"/>
            <w:bottom w:val="nil"/>
            <w:right w:val="nil"/>
          </w:tcBorders>
          <w:shd w:val="clear" w:color="auto" w:fill="FFFFFF"/>
        </w:tcPr>
        <w:p w14:paraId="000002B7" w14:textId="77777777" w:rsidR="0074442B" w:rsidRDefault="0083627C">
          <w:pPr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alibri" w:eastAsia="Calibri" w:hAnsi="Calibri" w:cs="Calibri"/>
              <w:color w:val="FFFFFF"/>
              <w:sz w:val="20"/>
              <w:szCs w:val="20"/>
            </w:rPr>
          </w:pPr>
          <w:r>
            <w:rPr>
              <w:rFonts w:ascii="Calibri" w:eastAsia="Calibri" w:hAnsi="Calibri" w:cs="Calibri"/>
              <w:color w:val="FFFFFF"/>
              <w:sz w:val="20"/>
              <w:szCs w:val="20"/>
            </w:rPr>
            <w:t>Observații</w:t>
          </w:r>
        </w:p>
      </w:tc>
    </w:tr>
    <w:tr w:rsidR="0074442B" w14:paraId="504B1112" w14:textId="77777777" w:rsidTr="0074442B">
      <w:trPr>
        <w:gridAfter w:val="1"/>
        <w:wAfter w:w="607" w:type="dxa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704" w:type="dxa"/>
          <w:vMerge w:val="restart"/>
          <w:shd w:val="clear" w:color="auto" w:fill="FFFFFF"/>
        </w:tcPr>
        <w:p w14:paraId="000002B9" w14:textId="77777777" w:rsidR="0074442B" w:rsidRDefault="0083627C">
          <w:pPr>
            <w:jc w:val="center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r>
            <w:rPr>
              <w:rFonts w:ascii="Calibri" w:eastAsia="Calibri" w:hAnsi="Calibri" w:cs="Calibri"/>
              <w:color w:val="000000"/>
              <w:sz w:val="20"/>
              <w:szCs w:val="20"/>
            </w:rPr>
            <w:t>Nr.crt</w:t>
          </w:r>
        </w:p>
      </w:tc>
      <w:tc>
        <w:tcPr>
          <w:tcW w:w="4522" w:type="dxa"/>
          <w:gridSpan w:val="4"/>
          <w:vMerge w:val="restart"/>
          <w:shd w:val="clear" w:color="auto" w:fill="FFFFFF"/>
        </w:tcPr>
        <w:p w14:paraId="000002BA" w14:textId="77777777" w:rsidR="0074442B" w:rsidRDefault="0083627C">
          <w:pPr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r>
            <w:rPr>
              <w:rFonts w:ascii="Calibri" w:eastAsia="Calibri" w:hAnsi="Calibri" w:cs="Calibri"/>
              <w:color w:val="000000"/>
              <w:sz w:val="20"/>
              <w:szCs w:val="20"/>
            </w:rPr>
            <w:t>Subiectul verificării</w:t>
          </w:r>
        </w:p>
      </w:tc>
      <w:tc>
        <w:tcPr>
          <w:tcW w:w="4511" w:type="dxa"/>
          <w:gridSpan w:val="7"/>
          <w:shd w:val="clear" w:color="auto" w:fill="FFFFFF"/>
        </w:tcPr>
        <w:p w14:paraId="000002BE" w14:textId="77777777" w:rsidR="0074442B" w:rsidRDefault="0083627C">
          <w:pPr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r>
            <w:rPr>
              <w:rFonts w:ascii="Calibri" w:eastAsia="Calibri" w:hAnsi="Calibri" w:cs="Calibri"/>
              <w:color w:val="000000"/>
              <w:sz w:val="20"/>
              <w:szCs w:val="20"/>
            </w:rPr>
            <w:t>Expert 1</w:t>
          </w:r>
        </w:p>
      </w:tc>
      <w:tc>
        <w:tcPr>
          <w:tcW w:w="4575" w:type="dxa"/>
          <w:gridSpan w:val="7"/>
          <w:shd w:val="clear" w:color="auto" w:fill="FFFFFF"/>
        </w:tcPr>
        <w:p w14:paraId="000002C5" w14:textId="77777777" w:rsidR="0074442B" w:rsidRDefault="0083627C">
          <w:pPr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r>
            <w:rPr>
              <w:rFonts w:ascii="Calibri" w:eastAsia="Calibri" w:hAnsi="Calibri" w:cs="Calibri"/>
              <w:color w:val="000000"/>
              <w:sz w:val="20"/>
              <w:szCs w:val="20"/>
            </w:rPr>
            <w:t>Expert 2</w:t>
          </w:r>
        </w:p>
      </w:tc>
    </w:tr>
    <w:tr w:rsidR="0074442B" w14:paraId="6ADACAAF" w14:textId="77777777" w:rsidTr="0074442B">
      <w:trPr>
        <w:gridAfter w:val="1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wAfter w:w="607" w:type="dxa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704" w:type="dxa"/>
          <w:vMerge/>
          <w:shd w:val="clear" w:color="auto" w:fill="FFFFFF"/>
        </w:tcPr>
        <w:p w14:paraId="000002CC" w14:textId="77777777" w:rsidR="0074442B" w:rsidRDefault="0074442B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libri" w:eastAsia="Calibri" w:hAnsi="Calibri" w:cs="Calibri"/>
              <w:color w:val="000000"/>
              <w:sz w:val="20"/>
              <w:szCs w:val="20"/>
            </w:rPr>
          </w:pPr>
        </w:p>
      </w:tc>
      <w:tc>
        <w:tcPr>
          <w:tcW w:w="4522" w:type="dxa"/>
          <w:gridSpan w:val="4"/>
          <w:vMerge/>
          <w:shd w:val="clear" w:color="auto" w:fill="FFFFFF"/>
        </w:tcPr>
        <w:p w14:paraId="000002CD" w14:textId="77777777" w:rsidR="0074442B" w:rsidRDefault="0074442B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alibri" w:eastAsia="Calibri" w:hAnsi="Calibri" w:cs="Calibri"/>
              <w:color w:val="000000"/>
              <w:sz w:val="20"/>
              <w:szCs w:val="20"/>
            </w:rPr>
          </w:pPr>
        </w:p>
      </w:tc>
      <w:tc>
        <w:tcPr>
          <w:tcW w:w="481" w:type="dxa"/>
          <w:shd w:val="clear" w:color="auto" w:fill="FFFFFF"/>
        </w:tcPr>
        <w:p w14:paraId="000002D1" w14:textId="77777777" w:rsidR="0074442B" w:rsidRDefault="0083627C">
          <w:pPr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r>
            <w:rPr>
              <w:rFonts w:ascii="Calibri" w:eastAsia="Calibri" w:hAnsi="Calibri" w:cs="Calibri"/>
              <w:color w:val="000000"/>
              <w:sz w:val="20"/>
              <w:szCs w:val="20"/>
            </w:rPr>
            <w:t>DA</w:t>
          </w:r>
        </w:p>
      </w:tc>
      <w:tc>
        <w:tcPr>
          <w:tcW w:w="500" w:type="dxa"/>
          <w:gridSpan w:val="2"/>
          <w:shd w:val="clear" w:color="auto" w:fill="FFFFFF"/>
        </w:tcPr>
        <w:p w14:paraId="000002D2" w14:textId="77777777" w:rsidR="0074442B" w:rsidRDefault="0083627C">
          <w:pPr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r>
            <w:rPr>
              <w:rFonts w:ascii="Calibri" w:eastAsia="Calibri" w:hAnsi="Calibri" w:cs="Calibri"/>
              <w:color w:val="000000"/>
              <w:sz w:val="20"/>
              <w:szCs w:val="20"/>
            </w:rPr>
            <w:t>NU</w:t>
          </w:r>
        </w:p>
      </w:tc>
      <w:tc>
        <w:tcPr>
          <w:tcW w:w="602" w:type="dxa"/>
          <w:shd w:val="clear" w:color="auto" w:fill="FFFFFF"/>
        </w:tcPr>
        <w:p w14:paraId="000002D4" w14:textId="77777777" w:rsidR="0074442B" w:rsidRDefault="0083627C">
          <w:pPr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r>
            <w:rPr>
              <w:rFonts w:ascii="Calibri" w:eastAsia="Calibri" w:hAnsi="Calibri" w:cs="Calibri"/>
              <w:color w:val="000000"/>
              <w:sz w:val="20"/>
              <w:szCs w:val="20"/>
            </w:rPr>
            <w:t>N/A</w:t>
          </w:r>
        </w:p>
      </w:tc>
      <w:tc>
        <w:tcPr>
          <w:tcW w:w="2928" w:type="dxa"/>
          <w:gridSpan w:val="3"/>
          <w:shd w:val="clear" w:color="auto" w:fill="FFFFFF"/>
        </w:tcPr>
        <w:p w14:paraId="000002D5" w14:textId="77777777" w:rsidR="0074442B" w:rsidRDefault="0083627C">
          <w:pPr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r>
            <w:rPr>
              <w:rFonts w:ascii="Calibri" w:eastAsia="Calibri" w:hAnsi="Calibri" w:cs="Calibri"/>
              <w:color w:val="000000"/>
              <w:sz w:val="20"/>
              <w:szCs w:val="20"/>
            </w:rPr>
            <w:t>Observații</w:t>
          </w:r>
        </w:p>
      </w:tc>
      <w:tc>
        <w:tcPr>
          <w:tcW w:w="568" w:type="dxa"/>
          <w:shd w:val="clear" w:color="auto" w:fill="FFFFFF"/>
        </w:tcPr>
        <w:p w14:paraId="000002D8" w14:textId="77777777" w:rsidR="0074442B" w:rsidRDefault="0083627C">
          <w:pPr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r>
            <w:rPr>
              <w:rFonts w:ascii="Calibri" w:eastAsia="Calibri" w:hAnsi="Calibri" w:cs="Calibri"/>
              <w:color w:val="000000"/>
              <w:sz w:val="20"/>
              <w:szCs w:val="20"/>
            </w:rPr>
            <w:t>DA</w:t>
          </w:r>
        </w:p>
      </w:tc>
      <w:tc>
        <w:tcPr>
          <w:tcW w:w="500" w:type="dxa"/>
          <w:gridSpan w:val="2"/>
          <w:shd w:val="clear" w:color="auto" w:fill="FFFFFF"/>
        </w:tcPr>
        <w:p w14:paraId="000002D9" w14:textId="77777777" w:rsidR="0074442B" w:rsidRDefault="0083627C">
          <w:pPr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r>
            <w:rPr>
              <w:rFonts w:ascii="Calibri" w:eastAsia="Calibri" w:hAnsi="Calibri" w:cs="Calibri"/>
              <w:color w:val="000000"/>
              <w:sz w:val="20"/>
              <w:szCs w:val="20"/>
            </w:rPr>
            <w:t>NU</w:t>
          </w:r>
        </w:p>
      </w:tc>
      <w:tc>
        <w:tcPr>
          <w:tcW w:w="814" w:type="dxa"/>
          <w:shd w:val="clear" w:color="auto" w:fill="FFFFFF"/>
        </w:tcPr>
        <w:p w14:paraId="000002DB" w14:textId="77777777" w:rsidR="0074442B" w:rsidRDefault="0083627C">
          <w:pPr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r>
            <w:rPr>
              <w:rFonts w:ascii="Calibri" w:eastAsia="Calibri" w:hAnsi="Calibri" w:cs="Calibri"/>
              <w:color w:val="000000"/>
              <w:sz w:val="20"/>
              <w:szCs w:val="20"/>
            </w:rPr>
            <w:t>N/A</w:t>
          </w:r>
        </w:p>
      </w:tc>
      <w:tc>
        <w:tcPr>
          <w:tcW w:w="2693" w:type="dxa"/>
          <w:gridSpan w:val="3"/>
          <w:shd w:val="clear" w:color="auto" w:fill="FFFFFF"/>
        </w:tcPr>
        <w:p w14:paraId="000002DC" w14:textId="77777777" w:rsidR="0074442B" w:rsidRDefault="0083627C">
          <w:pPr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r>
            <w:rPr>
              <w:rFonts w:ascii="Calibri" w:eastAsia="Calibri" w:hAnsi="Calibri" w:cs="Calibri"/>
              <w:color w:val="000000"/>
              <w:sz w:val="20"/>
              <w:szCs w:val="20"/>
            </w:rPr>
            <w:t>Observații</w:t>
          </w:r>
        </w:p>
      </w:tc>
    </w:tr>
  </w:tbl>
  <w:p w14:paraId="000002DF" w14:textId="77777777" w:rsidR="0074442B" w:rsidRDefault="0074442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E0" w14:textId="77777777" w:rsidR="0074442B" w:rsidRDefault="0083627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E98141D" wp14:editId="1B4871A8">
          <wp:simplePos x="0" y="0"/>
          <wp:positionH relativeFrom="column">
            <wp:posOffset>-114299</wp:posOffset>
          </wp:positionH>
          <wp:positionV relativeFrom="paragraph">
            <wp:posOffset>0</wp:posOffset>
          </wp:positionV>
          <wp:extent cx="1076325" cy="1090930"/>
          <wp:effectExtent l="0" t="0" r="0" b="0"/>
          <wp:wrapSquare wrapText="bothSides" distT="0" distB="0" distL="114300" distR="114300"/>
          <wp:docPr id="55606637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6325" cy="1090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53CFAB2" wp14:editId="4F6A4F23">
          <wp:simplePos x="0" y="0"/>
          <wp:positionH relativeFrom="column">
            <wp:posOffset>2642870</wp:posOffset>
          </wp:positionH>
          <wp:positionV relativeFrom="paragraph">
            <wp:posOffset>135890</wp:posOffset>
          </wp:positionV>
          <wp:extent cx="617855" cy="617855"/>
          <wp:effectExtent l="0" t="0" r="0" b="0"/>
          <wp:wrapSquare wrapText="bothSides" distT="0" distB="0" distL="114300" distR="114300"/>
          <wp:docPr id="21932476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7855" cy="617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C6ACEB4" wp14:editId="688892D3">
          <wp:simplePos x="0" y="0"/>
          <wp:positionH relativeFrom="column">
            <wp:posOffset>4635500</wp:posOffset>
          </wp:positionH>
          <wp:positionV relativeFrom="paragraph">
            <wp:posOffset>40640</wp:posOffset>
          </wp:positionV>
          <wp:extent cx="1535430" cy="713740"/>
          <wp:effectExtent l="0" t="0" r="0" b="0"/>
          <wp:wrapSquare wrapText="bothSides" distT="0" distB="0" distL="114300" distR="114300"/>
          <wp:docPr id="168899209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5430" cy="713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2E1" w14:textId="77777777" w:rsidR="0074442B" w:rsidRDefault="0083627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5A7594C6" wp14:editId="6BD94DE3">
          <wp:simplePos x="0" y="0"/>
          <wp:positionH relativeFrom="column">
            <wp:posOffset>7887970</wp:posOffset>
          </wp:positionH>
          <wp:positionV relativeFrom="paragraph">
            <wp:posOffset>70485</wp:posOffset>
          </wp:positionV>
          <wp:extent cx="1092200" cy="466725"/>
          <wp:effectExtent l="0" t="0" r="0" b="0"/>
          <wp:wrapSquare wrapText="bothSides" distT="0" distB="0" distL="114300" distR="114300"/>
          <wp:docPr id="146722484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2200" cy="466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2E2" w14:textId="77777777" w:rsidR="0074442B" w:rsidRDefault="0074442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000002E3" w14:textId="77777777" w:rsidR="0074442B" w:rsidRDefault="0074442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E381E"/>
    <w:multiLevelType w:val="multilevel"/>
    <w:tmpl w:val="044C17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4EE40F2"/>
    <w:multiLevelType w:val="multilevel"/>
    <w:tmpl w:val="6CA0BD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4F500F7"/>
    <w:multiLevelType w:val="multilevel"/>
    <w:tmpl w:val="456A5D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8F44944"/>
    <w:multiLevelType w:val="multilevel"/>
    <w:tmpl w:val="02CA3F4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A0E2842"/>
    <w:multiLevelType w:val="multilevel"/>
    <w:tmpl w:val="3C3C35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B0810B9"/>
    <w:multiLevelType w:val="multilevel"/>
    <w:tmpl w:val="53FC4F2E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E2158F8"/>
    <w:multiLevelType w:val="hybridMultilevel"/>
    <w:tmpl w:val="C83C3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7C280E"/>
    <w:multiLevelType w:val="multilevel"/>
    <w:tmpl w:val="B2E8258E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52225BB"/>
    <w:multiLevelType w:val="multilevel"/>
    <w:tmpl w:val="77C8B534"/>
    <w:lvl w:ilvl="0">
      <w:start w:val="4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b/>
        <w:color w:val="000000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  <w:color w:val="00000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b w:val="0"/>
        <w:color w:val="000000"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 w:val="0"/>
        <w:color w:val="000000"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 w:val="0"/>
        <w:color w:val="000000"/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b w:val="0"/>
        <w:color w:val="00000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 w:val="0"/>
        <w:color w:val="00000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b w:val="0"/>
        <w:color w:val="000000"/>
        <w:sz w:val="20"/>
        <w:szCs w:val="20"/>
      </w:rPr>
    </w:lvl>
  </w:abstractNum>
  <w:abstractNum w:abstractNumId="9" w15:restartNumberingAfterBreak="0">
    <w:nsid w:val="3B363ED4"/>
    <w:multiLevelType w:val="multilevel"/>
    <w:tmpl w:val="3026B2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2712A0A"/>
    <w:multiLevelType w:val="multilevel"/>
    <w:tmpl w:val="DDEC23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4E1410B2"/>
    <w:multiLevelType w:val="hybridMultilevel"/>
    <w:tmpl w:val="060680B4"/>
    <w:lvl w:ilvl="0" w:tplc="08090017">
      <w:start w:val="1"/>
      <w:numFmt w:val="lowerLetter"/>
      <w:lvlText w:val="%1)"/>
      <w:lvlJc w:val="left"/>
      <w:pPr>
        <w:ind w:left="1095" w:hanging="360"/>
      </w:pPr>
    </w:lvl>
    <w:lvl w:ilvl="1" w:tplc="08090019" w:tentative="1">
      <w:start w:val="1"/>
      <w:numFmt w:val="lowerLetter"/>
      <w:lvlText w:val="%2."/>
      <w:lvlJc w:val="left"/>
      <w:pPr>
        <w:ind w:left="1815" w:hanging="360"/>
      </w:pPr>
    </w:lvl>
    <w:lvl w:ilvl="2" w:tplc="0809001B" w:tentative="1">
      <w:start w:val="1"/>
      <w:numFmt w:val="lowerRoman"/>
      <w:lvlText w:val="%3."/>
      <w:lvlJc w:val="right"/>
      <w:pPr>
        <w:ind w:left="2535" w:hanging="180"/>
      </w:pPr>
    </w:lvl>
    <w:lvl w:ilvl="3" w:tplc="0809000F" w:tentative="1">
      <w:start w:val="1"/>
      <w:numFmt w:val="decimal"/>
      <w:lvlText w:val="%4."/>
      <w:lvlJc w:val="left"/>
      <w:pPr>
        <w:ind w:left="3255" w:hanging="360"/>
      </w:pPr>
    </w:lvl>
    <w:lvl w:ilvl="4" w:tplc="08090019" w:tentative="1">
      <w:start w:val="1"/>
      <w:numFmt w:val="lowerLetter"/>
      <w:lvlText w:val="%5."/>
      <w:lvlJc w:val="left"/>
      <w:pPr>
        <w:ind w:left="3975" w:hanging="360"/>
      </w:pPr>
    </w:lvl>
    <w:lvl w:ilvl="5" w:tplc="0809001B" w:tentative="1">
      <w:start w:val="1"/>
      <w:numFmt w:val="lowerRoman"/>
      <w:lvlText w:val="%6."/>
      <w:lvlJc w:val="right"/>
      <w:pPr>
        <w:ind w:left="4695" w:hanging="180"/>
      </w:pPr>
    </w:lvl>
    <w:lvl w:ilvl="6" w:tplc="0809000F" w:tentative="1">
      <w:start w:val="1"/>
      <w:numFmt w:val="decimal"/>
      <w:lvlText w:val="%7."/>
      <w:lvlJc w:val="left"/>
      <w:pPr>
        <w:ind w:left="5415" w:hanging="360"/>
      </w:pPr>
    </w:lvl>
    <w:lvl w:ilvl="7" w:tplc="08090019" w:tentative="1">
      <w:start w:val="1"/>
      <w:numFmt w:val="lowerLetter"/>
      <w:lvlText w:val="%8."/>
      <w:lvlJc w:val="left"/>
      <w:pPr>
        <w:ind w:left="6135" w:hanging="360"/>
      </w:pPr>
    </w:lvl>
    <w:lvl w:ilvl="8" w:tplc="08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2" w15:restartNumberingAfterBreak="0">
    <w:nsid w:val="6A3947D0"/>
    <w:multiLevelType w:val="hybridMultilevel"/>
    <w:tmpl w:val="58B215A4"/>
    <w:lvl w:ilvl="0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4A5A2A"/>
    <w:multiLevelType w:val="multilevel"/>
    <w:tmpl w:val="70504B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6876F5A"/>
    <w:multiLevelType w:val="multilevel"/>
    <w:tmpl w:val="5308CB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7B913764"/>
    <w:multiLevelType w:val="multilevel"/>
    <w:tmpl w:val="7F0EAF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C93596F"/>
    <w:multiLevelType w:val="multilevel"/>
    <w:tmpl w:val="5A8E4E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63906069">
    <w:abstractNumId w:val="0"/>
  </w:num>
  <w:num w:numId="2" w16cid:durableId="217323183">
    <w:abstractNumId w:val="3"/>
  </w:num>
  <w:num w:numId="3" w16cid:durableId="1969777490">
    <w:abstractNumId w:val="16"/>
  </w:num>
  <w:num w:numId="4" w16cid:durableId="323511079">
    <w:abstractNumId w:val="8"/>
  </w:num>
  <w:num w:numId="5" w16cid:durableId="310602631">
    <w:abstractNumId w:val="5"/>
  </w:num>
  <w:num w:numId="6" w16cid:durableId="353657446">
    <w:abstractNumId w:val="7"/>
  </w:num>
  <w:num w:numId="7" w16cid:durableId="1133255453">
    <w:abstractNumId w:val="1"/>
  </w:num>
  <w:num w:numId="8" w16cid:durableId="1783039215">
    <w:abstractNumId w:val="4"/>
  </w:num>
  <w:num w:numId="9" w16cid:durableId="1319186224">
    <w:abstractNumId w:val="2"/>
  </w:num>
  <w:num w:numId="10" w16cid:durableId="197083982">
    <w:abstractNumId w:val="13"/>
  </w:num>
  <w:num w:numId="11" w16cid:durableId="1506825800">
    <w:abstractNumId w:val="9"/>
  </w:num>
  <w:num w:numId="12" w16cid:durableId="535122850">
    <w:abstractNumId w:val="10"/>
  </w:num>
  <w:num w:numId="13" w16cid:durableId="896939649">
    <w:abstractNumId w:val="15"/>
  </w:num>
  <w:num w:numId="14" w16cid:durableId="224536393">
    <w:abstractNumId w:val="12"/>
  </w:num>
  <w:num w:numId="15" w16cid:durableId="1594432961">
    <w:abstractNumId w:val="6"/>
  </w:num>
  <w:num w:numId="16" w16cid:durableId="812913575">
    <w:abstractNumId w:val="14"/>
  </w:num>
  <w:num w:numId="17" w16cid:durableId="102505636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42B"/>
    <w:rsid w:val="00073612"/>
    <w:rsid w:val="00076AC5"/>
    <w:rsid w:val="000867D4"/>
    <w:rsid w:val="000A1A15"/>
    <w:rsid w:val="000A7816"/>
    <w:rsid w:val="000C3FCC"/>
    <w:rsid w:val="000F60B5"/>
    <w:rsid w:val="00152F7E"/>
    <w:rsid w:val="00157BC9"/>
    <w:rsid w:val="001A6712"/>
    <w:rsid w:val="002521EC"/>
    <w:rsid w:val="0028082A"/>
    <w:rsid w:val="002A1ED7"/>
    <w:rsid w:val="002E607B"/>
    <w:rsid w:val="002F64AE"/>
    <w:rsid w:val="00300E95"/>
    <w:rsid w:val="0031623B"/>
    <w:rsid w:val="00345A97"/>
    <w:rsid w:val="003618EE"/>
    <w:rsid w:val="003779BF"/>
    <w:rsid w:val="0038599D"/>
    <w:rsid w:val="003D10A4"/>
    <w:rsid w:val="003E03AB"/>
    <w:rsid w:val="003F52E5"/>
    <w:rsid w:val="004041E7"/>
    <w:rsid w:val="00430575"/>
    <w:rsid w:val="004375D4"/>
    <w:rsid w:val="00470AD4"/>
    <w:rsid w:val="00492833"/>
    <w:rsid w:val="004F4D4D"/>
    <w:rsid w:val="00560C22"/>
    <w:rsid w:val="00576EF6"/>
    <w:rsid w:val="00611232"/>
    <w:rsid w:val="0062438A"/>
    <w:rsid w:val="00641522"/>
    <w:rsid w:val="00643C63"/>
    <w:rsid w:val="00647E2D"/>
    <w:rsid w:val="006563B5"/>
    <w:rsid w:val="006746A1"/>
    <w:rsid w:val="006839B8"/>
    <w:rsid w:val="006A0187"/>
    <w:rsid w:val="006C062A"/>
    <w:rsid w:val="006D4F96"/>
    <w:rsid w:val="00700A80"/>
    <w:rsid w:val="00706391"/>
    <w:rsid w:val="00713ACC"/>
    <w:rsid w:val="0074442B"/>
    <w:rsid w:val="0077428B"/>
    <w:rsid w:val="00781791"/>
    <w:rsid w:val="007F02CD"/>
    <w:rsid w:val="007F5201"/>
    <w:rsid w:val="008130F7"/>
    <w:rsid w:val="00835F0F"/>
    <w:rsid w:val="0083627C"/>
    <w:rsid w:val="0087703E"/>
    <w:rsid w:val="008A6EA7"/>
    <w:rsid w:val="00916984"/>
    <w:rsid w:val="009373B9"/>
    <w:rsid w:val="009A07D1"/>
    <w:rsid w:val="009A1F9A"/>
    <w:rsid w:val="00A376C8"/>
    <w:rsid w:val="00A610A2"/>
    <w:rsid w:val="00A61C52"/>
    <w:rsid w:val="00A80D33"/>
    <w:rsid w:val="00A85D5E"/>
    <w:rsid w:val="00A92097"/>
    <w:rsid w:val="00B300A2"/>
    <w:rsid w:val="00BE0A05"/>
    <w:rsid w:val="00BF0E2D"/>
    <w:rsid w:val="00C63B2A"/>
    <w:rsid w:val="00CC3AD5"/>
    <w:rsid w:val="00CF43DF"/>
    <w:rsid w:val="00D45146"/>
    <w:rsid w:val="00D556F7"/>
    <w:rsid w:val="00D64280"/>
    <w:rsid w:val="00D65805"/>
    <w:rsid w:val="00D82FBA"/>
    <w:rsid w:val="00DB552D"/>
    <w:rsid w:val="00DD3B43"/>
    <w:rsid w:val="00DD6B66"/>
    <w:rsid w:val="00DE42EC"/>
    <w:rsid w:val="00DE79A3"/>
    <w:rsid w:val="00E00C1A"/>
    <w:rsid w:val="00E952EB"/>
    <w:rsid w:val="00ED1D1B"/>
    <w:rsid w:val="00EF1348"/>
    <w:rsid w:val="00F07DB0"/>
    <w:rsid w:val="00F30C91"/>
    <w:rsid w:val="00F46D6A"/>
    <w:rsid w:val="00F50DC0"/>
    <w:rsid w:val="00F548BF"/>
    <w:rsid w:val="00F77286"/>
    <w:rsid w:val="00FB0CA5"/>
    <w:rsid w:val="00FB31FB"/>
    <w:rsid w:val="00FD34DC"/>
    <w:rsid w:val="00FD4AD6"/>
    <w:rsid w:val="00FD5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0BA6B"/>
  <w15:docId w15:val="{E367690F-991A-4687-B395-AA7297E48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2"/>
        <w:szCs w:val="22"/>
        <w:lang w:val="ro-RO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531F"/>
    <w:pPr>
      <w:autoSpaceDE w:val="0"/>
      <w:autoSpaceDN w:val="0"/>
    </w:pPr>
    <w:rPr>
      <w:lang w:bidi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8">
    <w:name w:val="heading 8"/>
    <w:basedOn w:val="Normal"/>
    <w:next w:val="Normal"/>
    <w:link w:val="Heading8Char"/>
    <w:unhideWhenUsed/>
    <w:qFormat/>
    <w:rsid w:val="00EF6E3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91322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322C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91322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322C"/>
    <w:rPr>
      <w:lang w:val="ro-RO"/>
    </w:rPr>
  </w:style>
  <w:style w:type="table" w:styleId="TableGrid">
    <w:name w:val="Table Grid"/>
    <w:basedOn w:val="TableNormal"/>
    <w:uiPriority w:val="39"/>
    <w:rsid w:val="009132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3">
    <w:name w:val="Grid Table 5 Dark Accent 3"/>
    <w:basedOn w:val="TableNormal"/>
    <w:uiPriority w:val="50"/>
    <w:rsid w:val="009132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PlainTable1">
    <w:name w:val="Plain Table 1"/>
    <w:basedOn w:val="TableNormal"/>
    <w:uiPriority w:val="41"/>
    <w:rsid w:val="0091322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,L"/>
    <w:basedOn w:val="Normal"/>
    <w:link w:val="ListParagraphChar"/>
    <w:uiPriority w:val="34"/>
    <w:qFormat/>
    <w:rsid w:val="00D07684"/>
    <w:pPr>
      <w:ind w:left="720"/>
      <w:contextualSpacing/>
    </w:pPr>
  </w:style>
  <w:style w:type="table" w:styleId="ListTable4-Accent3">
    <w:name w:val="List Table 4 Accent 3"/>
    <w:basedOn w:val="TableNormal"/>
    <w:uiPriority w:val="49"/>
    <w:rsid w:val="00D07684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D21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D211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D211C"/>
    <w:rPr>
      <w:rFonts w:ascii="Trebuchet MS" w:eastAsia="Trebuchet MS" w:hAnsi="Trebuchet MS" w:cs="Trebuchet MS"/>
      <w:kern w:val="0"/>
      <w:sz w:val="20"/>
      <w:szCs w:val="20"/>
      <w:lang w:val="en-US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21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211C"/>
    <w:rPr>
      <w:rFonts w:ascii="Trebuchet MS" w:eastAsia="Trebuchet MS" w:hAnsi="Trebuchet MS" w:cs="Trebuchet MS"/>
      <w:b/>
      <w:bCs/>
      <w:kern w:val="0"/>
      <w:sz w:val="20"/>
      <w:szCs w:val="20"/>
      <w:lang w:val="en-US" w:bidi="en-US"/>
    </w:rPr>
  </w:style>
  <w:style w:type="table" w:styleId="ListTable4-Accent5">
    <w:name w:val="List Table 4 Accent 5"/>
    <w:basedOn w:val="TableNormal"/>
    <w:uiPriority w:val="49"/>
    <w:rsid w:val="00B12685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4-Accent1">
    <w:name w:val="List Table 4 Accent 1"/>
    <w:basedOn w:val="TableNormal"/>
    <w:uiPriority w:val="49"/>
    <w:rsid w:val="00B12685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2-Accent5">
    <w:name w:val="List Table 2 Accent 5"/>
    <w:basedOn w:val="TableNormal"/>
    <w:uiPriority w:val="47"/>
    <w:rsid w:val="00B12685"/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B12685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B12685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1">
    <w:name w:val="Grid Table 4 Accent 1"/>
    <w:basedOn w:val="TableNormal"/>
    <w:uiPriority w:val="49"/>
    <w:rsid w:val="00B12685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2-Accent1">
    <w:name w:val="Grid Table 2 Accent 1"/>
    <w:basedOn w:val="TableNormal"/>
    <w:uiPriority w:val="47"/>
    <w:rsid w:val="00B12685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1Light-Accent1">
    <w:name w:val="Grid Table 1 Light Accent 1"/>
    <w:basedOn w:val="TableNormal"/>
    <w:uiPriority w:val="46"/>
    <w:rsid w:val="00B12685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5">
    <w:name w:val="Grid Table 5 Dark Accent 5"/>
    <w:basedOn w:val="TableNormal"/>
    <w:uiPriority w:val="50"/>
    <w:rsid w:val="00B126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ListTable3-Accent5">
    <w:name w:val="List Table 3 Accent 5"/>
    <w:basedOn w:val="TableNormal"/>
    <w:uiPriority w:val="48"/>
    <w:rsid w:val="00B12685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GridTable2-Accent5">
    <w:name w:val="Grid Table 2 Accent 5"/>
    <w:basedOn w:val="TableNormal"/>
    <w:uiPriority w:val="47"/>
    <w:rsid w:val="00020E36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Revision">
    <w:name w:val="Revision"/>
    <w:hidden/>
    <w:uiPriority w:val="99"/>
    <w:semiHidden/>
    <w:rsid w:val="00845569"/>
    <w:rPr>
      <w:lang w:bidi="en-US"/>
    </w:rPr>
  </w:style>
  <w:style w:type="character" w:customStyle="1" w:styleId="ListParagraphChar">
    <w:name w:val="List Paragraph Char"/>
    <w:aliases w:val="List Paragraph compact Char,Normal bullet 2 Char,Paragraphe de liste 2 Char,Reference list Char,Bullet list Char,Numbered List Char,List Paragraph1 Char,1st level - Bullet List Paragraph Char,Lettre d'introduction Char,Paragraph Char"/>
    <w:basedOn w:val="DefaultParagraphFont"/>
    <w:link w:val="ListParagraph"/>
    <w:uiPriority w:val="34"/>
    <w:qFormat/>
    <w:rsid w:val="00374312"/>
    <w:rPr>
      <w:rFonts w:ascii="Trebuchet MS" w:eastAsia="Trebuchet MS" w:hAnsi="Trebuchet MS" w:cs="Trebuchet MS"/>
      <w:kern w:val="0"/>
      <w:lang w:val="ro-RO" w:bidi="en-US"/>
    </w:rPr>
  </w:style>
  <w:style w:type="character" w:styleId="Hyperlink">
    <w:name w:val="Hyperlink"/>
    <w:basedOn w:val="DefaultParagraphFont"/>
    <w:uiPriority w:val="99"/>
    <w:unhideWhenUsed/>
    <w:rsid w:val="00A55DD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5DD5"/>
    <w:rPr>
      <w:color w:val="605E5C"/>
      <w:shd w:val="clear" w:color="auto" w:fill="E1DFDD"/>
    </w:rPr>
  </w:style>
  <w:style w:type="character" w:customStyle="1" w:styleId="Heading8Char">
    <w:name w:val="Heading 8 Char"/>
    <w:basedOn w:val="DefaultParagraphFont"/>
    <w:link w:val="Heading8"/>
    <w:rsid w:val="00EF6E31"/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  <w:lang w:val="ro-RO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2F549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BF6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0">
    <w:basedOn w:val="TableNormal"/>
    <w:rPr>
      <w:color w:val="2F549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BF6"/>
    </w:tcPr>
    <w:tblStylePr w:type="firstRow">
      <w:rPr>
        <w:b/>
      </w:rPr>
      <w:tblPr/>
      <w:tcPr>
        <w:tcBorders>
          <w:bottom w:val="single" w:sz="12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1">
    <w:basedOn w:val="TableNormal"/>
    <w:rPr>
      <w:color w:val="2F549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BF6"/>
    </w:tcPr>
  </w:style>
  <w:style w:type="table" w:customStyle="1" w:styleId="a2">
    <w:basedOn w:val="TableNormal"/>
    <w:rPr>
      <w:color w:val="2F549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BF6"/>
    </w:tcPr>
    <w:tblStylePr w:type="firstRow">
      <w:rPr>
        <w:b/>
      </w:rPr>
      <w:tblPr/>
      <w:tcPr>
        <w:tcBorders>
          <w:top w:val="nil"/>
          <w:bottom w:val="single" w:sz="12" w:space="0" w:color="9CC3E5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CC3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customStyle="1" w:styleId="a3">
    <w:basedOn w:val="TableNormal"/>
    <w:rPr>
      <w:color w:val="2F549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BF6"/>
    </w:tcPr>
    <w:tblStylePr w:type="firstRow">
      <w:rPr>
        <w:b/>
      </w:rPr>
      <w:tblPr/>
      <w:tcPr>
        <w:tcBorders>
          <w:bottom w:val="single" w:sz="12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4">
    <w:basedOn w:val="TableNormal"/>
    <w:rPr>
      <w:color w:val="2F549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BF6"/>
    </w:tcPr>
    <w:tblStylePr w:type="firstRow">
      <w:rPr>
        <w:b/>
      </w:rPr>
      <w:tblPr/>
      <w:tcPr>
        <w:tcBorders>
          <w:bottom w:val="single" w:sz="12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5">
    <w:basedOn w:val="TableNormal"/>
    <w:rPr>
      <w:color w:val="2F5496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BF6"/>
    </w:tcPr>
    <w:tblStylePr w:type="firstRow">
      <w:rPr>
        <w:b/>
      </w:rPr>
      <w:tblPr/>
      <w:tcPr>
        <w:tcBorders>
          <w:bottom w:val="single" w:sz="12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gionordest.ro/documente-suport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regionordest.ro/documente-suport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7tYhfFkLo9/zvXIG5pPvLE8zcQ==">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15</Pages>
  <Words>2454</Words>
  <Characters>13988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Bianca Ifrim</dc:creator>
  <cp:lastModifiedBy>Apreutesei Ramona</cp:lastModifiedBy>
  <cp:revision>8</cp:revision>
  <dcterms:created xsi:type="dcterms:W3CDTF">2025-03-04T10:53:00Z</dcterms:created>
  <dcterms:modified xsi:type="dcterms:W3CDTF">2025-03-19T08:47:00Z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807c0859815dd93a84c11f2dbe291c5cbbd69e438e80e41037f8eefc3b9a2d2e</vt:lpwstr>
  </property>
</Properties>
</file>