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2">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Apel de proiecte nr. PR/NE/2026/P1/RSO1.3.1/2 - Microîntreprinderi   </w:t>
      </w:r>
    </w:p>
    <w:p w:rsidR="00000000" w:rsidDel="00000000" w:rsidP="00000000" w:rsidRDefault="00000000" w:rsidRPr="00000000" w14:paraId="00000004">
      <w:pPr>
        <w:jc w:val="right"/>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Anexa 17</w:t>
      </w:r>
    </w:p>
    <w:p w:rsidR="00000000" w:rsidDel="00000000" w:rsidP="00000000" w:rsidRDefault="00000000" w:rsidRPr="00000000" w14:paraId="00000005">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6">
      <w:pPr>
        <w:jc w:val="center"/>
        <w:rPr>
          <w:rFonts w:ascii="Montserrat" w:cs="Montserrat" w:eastAsia="Montserrat" w:hAnsi="Montserrat"/>
          <w:b w:val="1"/>
          <w:bCs w:val="1"/>
          <w:sz w:val="22"/>
          <w:szCs w:val="22"/>
        </w:rPr>
      </w:pPr>
      <w:r w:rsidDel="00000000" w:rsidR="00000000" w:rsidRPr="00000000">
        <w:rPr>
          <w:rFonts w:ascii="Montserrat" w:cs="Montserrat" w:eastAsia="Montserrat" w:hAnsi="Montserrat"/>
          <w:b w:val="1"/>
          <w:bCs w:val="1"/>
          <w:sz w:val="22"/>
          <w:szCs w:val="22"/>
          <w:rtl w:val="0"/>
        </w:rPr>
        <w:t xml:space="preserve">Declaraţia privind realizarea de modificări pe parcursul procesului de evaluare și selecție</w:t>
      </w:r>
    </w:p>
    <w:p w:rsidR="00000000" w:rsidDel="00000000" w:rsidP="00000000" w:rsidRDefault="00000000" w:rsidRPr="00000000" w14:paraId="00000007">
      <w:pPr>
        <w:jc w:val="center"/>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(inclusiv eligibilitate TVA)</w:t>
      </w:r>
    </w:p>
    <w:p w:rsidR="00000000" w:rsidDel="00000000" w:rsidP="00000000" w:rsidRDefault="00000000" w:rsidRPr="00000000" w14:paraId="00000008">
      <w:pP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Subsemnatul </w:t>
      </w:r>
      <w:r w:rsidDel="00000000" w:rsidR="00000000" w:rsidRPr="00000000">
        <w:rPr>
          <w:rFonts w:ascii="Montserrat" w:cs="Montserrat" w:eastAsia="Montserrat" w:hAnsi="Montserrat"/>
          <w:i w:val="1"/>
          <w:iCs w:val="1"/>
          <w:sz w:val="22"/>
          <w:szCs w:val="22"/>
          <w:rtl w:val="0"/>
        </w:rPr>
        <w:t xml:space="preserve">…, având</w:t>
      </w:r>
      <w:r w:rsidDel="00000000" w:rsidR="00000000" w:rsidRPr="00000000">
        <w:rPr>
          <w:rFonts w:ascii="Montserrat" w:cs="Montserrat" w:eastAsia="Montserrat" w:hAnsi="Montserrat"/>
          <w:sz w:val="22"/>
          <w:szCs w:val="22"/>
          <w:rtl w:val="0"/>
        </w:rPr>
        <w:t xml:space="preserve"> CNP …, în calitate de reprezentant legal </w:t>
      </w:r>
      <w:r w:rsidDel="00000000" w:rsidR="00000000" w:rsidRPr="00000000">
        <w:rPr>
          <w:rFonts w:ascii="Montserrat" w:cs="Montserrat" w:eastAsia="Montserrat" w:hAnsi="Montserrat"/>
          <w:i w:val="1"/>
          <w:iCs w:val="1"/>
          <w:sz w:val="22"/>
          <w:szCs w:val="22"/>
          <w:rtl w:val="0"/>
        </w:rPr>
        <w:t xml:space="preserve">(funcţie)</w:t>
      </w:r>
      <w:r w:rsidDel="00000000" w:rsidR="00000000" w:rsidRPr="00000000">
        <w:rPr>
          <w:rFonts w:ascii="Montserrat" w:cs="Montserrat" w:eastAsia="Montserrat" w:hAnsi="Montserrat"/>
          <w:sz w:val="22"/>
          <w:szCs w:val="22"/>
          <w:rtl w:val="0"/>
        </w:rPr>
        <w:t xml:space="preserve"> al … </w:t>
      </w:r>
      <w:r w:rsidDel="00000000" w:rsidR="00000000" w:rsidRPr="00000000">
        <w:rPr>
          <w:rFonts w:ascii="Montserrat" w:cs="Montserrat" w:eastAsia="Montserrat" w:hAnsi="Montserrat"/>
          <w:i w:val="1"/>
          <w:iCs w:val="1"/>
          <w:sz w:val="22"/>
          <w:szCs w:val="22"/>
          <w:rtl w:val="0"/>
        </w:rPr>
        <w:t xml:space="preserve">(completaţi cu denumirea organizaţiei solicitante)</w:t>
      </w:r>
      <w:r w:rsidDel="00000000" w:rsidR="00000000" w:rsidRPr="00000000">
        <w:rPr>
          <w:rFonts w:ascii="Montserrat" w:cs="Montserrat" w:eastAsia="Montserrat" w:hAnsi="Montserrat"/>
          <w:sz w:val="22"/>
          <w:szCs w:val="22"/>
          <w:rtl w:val="0"/>
        </w:rPr>
        <w:t xml:space="preserve">, cunoscând că falsul în declaraţii este pedepsit de Codul Penal, declar pe propria răspundere că pe parcursul procesului de evaluare și selecție pentru cererea de finanțare cu codul SMIS..... : </w:t>
      </w:r>
    </w:p>
    <w:p w:rsidR="00000000" w:rsidDel="00000000" w:rsidP="00000000" w:rsidRDefault="00000000" w:rsidRPr="00000000" w14:paraId="0000000A">
      <w:pPr>
        <w:ind w:left="708" w:hanging="424.5354330708662"/>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au intervenit modificări </w:t>
      </w:r>
      <w:r w:rsidDel="00000000" w:rsidR="00000000" w:rsidRPr="00000000">
        <w:rPr>
          <w:rFonts w:ascii="Montserrat" w:cs="Montserrat" w:eastAsia="Montserrat" w:hAnsi="Montserrat"/>
          <w:sz w:val="22"/>
          <w:szCs w:val="22"/>
          <w:u w:val="single"/>
          <w:rtl w:val="0"/>
        </w:rPr>
        <w:t xml:space="preserve">doar</w:t>
      </w:r>
      <w:r w:rsidDel="00000000" w:rsidR="00000000" w:rsidRPr="00000000">
        <w:rPr>
          <w:rFonts w:ascii="Montserrat" w:cs="Montserrat" w:eastAsia="Montserrat" w:hAnsi="Montserrat"/>
          <w:sz w:val="22"/>
          <w:szCs w:val="22"/>
          <w:rtl w:val="0"/>
        </w:rPr>
        <w:t xml:space="preserve"> asupra următoarelor aspecte din documentația de finanțare :</w:t>
      </w:r>
    </w:p>
    <w:p w:rsidR="00000000" w:rsidDel="00000000" w:rsidP="00000000" w:rsidRDefault="00000000" w:rsidRPr="00000000" w14:paraId="0000000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40" w:before="0" w:line="240" w:lineRule="auto"/>
        <w:ind w:left="1788" w:right="0" w:hanging="1504.5354330708665"/>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ind w:left="708" w:hanging="424.535433070866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nu au intervenit modificări</w:t>
      </w:r>
    </w:p>
    <w:p w:rsidR="00000000" w:rsidDel="00000000" w:rsidP="00000000" w:rsidRDefault="00000000" w:rsidRPr="00000000" w14:paraId="0000000D">
      <w:pPr>
        <w:spacing w:after="0" w:before="0" w:lineRule="auto"/>
        <w:ind w:left="708"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Montserrat" w:cs="Montserrat" w:eastAsia="Montserrat" w:hAnsi="Montserrat"/>
          <w:i w:val="0"/>
          <w:iCs w:val="0"/>
          <w:smallCaps w:val="0"/>
          <w:strike w:val="0"/>
          <w:color w:val="000000"/>
          <w:sz w:val="22"/>
          <w:szCs w:val="22"/>
          <w:shd w:fill="auto" w:val="clear"/>
          <w:vertAlign w:val="baseline"/>
        </w:rPr>
      </w:pPr>
      <w:r w:rsidDel="00000000" w:rsidR="00000000" w:rsidRPr="00000000">
        <w:rPr>
          <w:rFonts w:ascii="Montserrat" w:cs="Montserrat" w:eastAsia="Montserrat" w:hAnsi="Montserrat"/>
          <w:i w:val="0"/>
          <w:iCs w:val="0"/>
          <w:smallCaps w:val="0"/>
          <w:strike w:val="0"/>
          <w:color w:val="000000"/>
          <w:sz w:val="22"/>
          <w:szCs w:val="22"/>
          <w:u w:val="none"/>
          <w:shd w:fill="auto" w:val="clear"/>
          <w:vertAlign w:val="baseline"/>
          <w:rtl w:val="0"/>
        </w:rPr>
        <w:t xml:space="preserve">față de cele prezentate la momentul depunerii Cererii de finanțare în cadrul secțiunilor ”Structura grupului”, ”Asistența acordată anterior” și ”Ajutor de Stat”, au survenit următoarele modificări referitoare la ajutoarele de minimis (conform anexei 14 la Ghidul solicitantului):</w:t>
      </w:r>
    </w:p>
    <w:tbl>
      <w:tblPr>
        <w:tblStyle w:val="Table1"/>
        <w:tblW w:w="8745.0" w:type="dxa"/>
        <w:jc w:val="left"/>
        <w:tblInd w:w="310.99999999999994" w:type="dxa"/>
        <w:tblLayout w:type="fixed"/>
        <w:tblLook w:val="0400"/>
      </w:tblPr>
      <w:tblGrid>
        <w:gridCol w:w="1905"/>
        <w:gridCol w:w="2010"/>
        <w:gridCol w:w="2265"/>
        <w:gridCol w:w="2565"/>
        <w:tblGridChange w:id="0">
          <w:tblGrid>
            <w:gridCol w:w="1905"/>
            <w:gridCol w:w="2010"/>
            <w:gridCol w:w="2265"/>
            <w:gridCol w:w="2565"/>
          </w:tblGrid>
        </w:tblGridChange>
      </w:tblGrid>
      <w:tr>
        <w:trPr>
          <w:cantSplit w:val="0"/>
          <w:trHeight w:val="795" w:hRule="atLeast"/>
          <w:tblHeader w:val="0"/>
        </w:trPr>
        <w:tc>
          <w:tcPr>
            <w:tcBorders>
              <w:top w:color="2f5496" w:space="0" w:sz="8" w:val="single"/>
              <w:left w:color="2f5496" w:space="0" w:sz="8" w:val="single"/>
              <w:bottom w:color="2f5496" w:space="0" w:sz="8" w:val="single"/>
              <w:right w:color="2f5496" w:space="0" w:sz="8" w:val="single"/>
            </w:tcBorders>
            <w:shd w:fill="d9e2f3" w:val="clear"/>
            <w:tcMar>
              <w:top w:w="0.0" w:type="dxa"/>
              <w:left w:w="108.0" w:type="dxa"/>
              <w:bottom w:w="0.0" w:type="dxa"/>
              <w:right w:w="108.0" w:type="dxa"/>
            </w:tcMar>
            <w:vAlign w:val="center"/>
          </w:tcPr>
          <w:p w:rsidR="00000000" w:rsidDel="00000000" w:rsidP="00000000" w:rsidRDefault="00000000" w:rsidRPr="00000000" w14:paraId="0000000F">
            <w:pPr>
              <w:spacing w:after="0" w:before="0" w:line="24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Data acordării ajutorului</w:t>
            </w:r>
            <w:r w:rsidDel="00000000" w:rsidR="00000000" w:rsidRPr="00000000">
              <w:rPr>
                <w:rtl w:val="0"/>
              </w:rPr>
            </w:r>
          </w:p>
        </w:tc>
        <w:tc>
          <w:tcPr>
            <w:tcBorders>
              <w:top w:color="2f5496" w:space="0" w:sz="8" w:val="single"/>
              <w:left w:color="000000" w:space="0" w:sz="0" w:val="nil"/>
              <w:bottom w:color="2f5496" w:space="0" w:sz="8" w:val="single"/>
              <w:right w:color="2f5496" w:space="0" w:sz="8" w:val="single"/>
            </w:tcBorders>
            <w:shd w:fill="d9e2f3" w:val="clear"/>
            <w:tcMar>
              <w:top w:w="0.0" w:type="dxa"/>
              <w:left w:w="108.0" w:type="dxa"/>
              <w:bottom w:w="0.0" w:type="dxa"/>
              <w:right w:w="108.0" w:type="dxa"/>
            </w:tcMar>
            <w:vAlign w:val="center"/>
          </w:tcPr>
          <w:p w:rsidR="00000000" w:rsidDel="00000000" w:rsidP="00000000" w:rsidRDefault="00000000" w:rsidRPr="00000000" w14:paraId="00000010">
            <w:pPr>
              <w:spacing w:after="0" w:before="0" w:line="24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Valoarea ajutorului (EUR)</w:t>
            </w:r>
            <w:r w:rsidDel="00000000" w:rsidR="00000000" w:rsidRPr="00000000">
              <w:rPr>
                <w:rtl w:val="0"/>
              </w:rPr>
            </w:r>
          </w:p>
        </w:tc>
        <w:tc>
          <w:tcPr>
            <w:tcBorders>
              <w:top w:color="2f5496" w:space="0" w:sz="8" w:val="single"/>
              <w:left w:color="000000" w:space="0" w:sz="0" w:val="nil"/>
              <w:bottom w:color="2f5496" w:space="0" w:sz="8" w:val="single"/>
              <w:right w:color="2f5496" w:space="0" w:sz="8" w:val="single"/>
            </w:tcBorders>
            <w:shd w:fill="d9e2f3" w:val="clear"/>
            <w:tcMar>
              <w:top w:w="0.0" w:type="dxa"/>
              <w:left w:w="108.0" w:type="dxa"/>
              <w:bottom w:w="0.0" w:type="dxa"/>
              <w:right w:w="108.0" w:type="dxa"/>
            </w:tcMar>
            <w:vAlign w:val="center"/>
          </w:tcPr>
          <w:p w:rsidR="00000000" w:rsidDel="00000000" w:rsidP="00000000" w:rsidRDefault="00000000" w:rsidRPr="00000000" w14:paraId="00000011">
            <w:pPr>
              <w:spacing w:after="0" w:before="0" w:line="24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Furnizorul ajutorului</w:t>
            </w:r>
            <w:r w:rsidDel="00000000" w:rsidR="00000000" w:rsidRPr="00000000">
              <w:rPr>
                <w:rtl w:val="0"/>
              </w:rPr>
            </w:r>
          </w:p>
        </w:tc>
        <w:tc>
          <w:tcPr>
            <w:tcBorders>
              <w:top w:color="2f5496" w:space="0" w:sz="8" w:val="single"/>
              <w:left w:color="000000" w:space="0" w:sz="0" w:val="nil"/>
              <w:bottom w:color="2f5496" w:space="0" w:sz="8" w:val="single"/>
              <w:right w:color="2f5496" w:space="0" w:sz="8" w:val="single"/>
            </w:tcBorders>
            <w:shd w:fill="d9e2f3" w:val="clear"/>
            <w:tcMar>
              <w:top w:w="0.0" w:type="dxa"/>
              <w:left w:w="108.0" w:type="dxa"/>
              <w:bottom w:w="0.0" w:type="dxa"/>
              <w:right w:w="108.0" w:type="dxa"/>
            </w:tcMar>
            <w:vAlign w:val="center"/>
          </w:tcPr>
          <w:p w:rsidR="00000000" w:rsidDel="00000000" w:rsidP="00000000" w:rsidRDefault="00000000" w:rsidRPr="00000000" w14:paraId="00000012">
            <w:pPr>
              <w:spacing w:after="0" w:before="0" w:line="24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Forma ajutorului,</w:t>
            </w:r>
            <w:r w:rsidDel="00000000" w:rsidR="00000000" w:rsidRPr="00000000">
              <w:rPr>
                <w:rtl w:val="0"/>
              </w:rPr>
            </w:r>
          </w:p>
          <w:p w:rsidR="00000000" w:rsidDel="00000000" w:rsidP="00000000" w:rsidRDefault="00000000" w:rsidRPr="00000000" w14:paraId="00000013">
            <w:pPr>
              <w:spacing w:after="0" w:before="0" w:line="240"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costuri finanțate</w:t>
            </w:r>
            <w:r w:rsidDel="00000000" w:rsidR="00000000" w:rsidRPr="00000000">
              <w:rPr>
                <w:rtl w:val="0"/>
              </w:rPr>
            </w:r>
          </w:p>
        </w:tc>
      </w:tr>
      <w:tr>
        <w:trPr>
          <w:cantSplit w:val="0"/>
          <w:trHeight w:val="459" w:hRule="atLeast"/>
          <w:tblHeader w:val="0"/>
        </w:trPr>
        <w:tc>
          <w:tcPr>
            <w:tcBorders>
              <w:top w:color="000000" w:space="0" w:sz="0" w:val="nil"/>
              <w:left w:color="2f5496" w:space="0" w:sz="8" w:val="single"/>
              <w:bottom w:color="2f5496" w:space="0" w:sz="8" w:val="single"/>
              <w:right w:color="2f5496" w:space="0" w:sz="8" w:val="single"/>
            </w:tcBorders>
            <w:tcMar>
              <w:top w:w="0.0" w:type="dxa"/>
              <w:left w:w="108.0" w:type="dxa"/>
              <w:bottom w:w="0.0" w:type="dxa"/>
              <w:right w:w="108.0" w:type="dxa"/>
            </w:tcMar>
          </w:tcPr>
          <w:p w:rsidR="00000000" w:rsidDel="00000000" w:rsidP="00000000" w:rsidRDefault="00000000" w:rsidRPr="00000000" w14:paraId="00000014">
            <w:pPr>
              <w:spacing w:line="252.00000000000003"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shd w:fill="b4c6e7" w:val="clear"/>
                <w:rtl w:val="0"/>
              </w:rPr>
              <w:t xml:space="preserve">[Data</w:t>
            </w:r>
            <w:r w:rsidDel="00000000" w:rsidR="00000000" w:rsidRPr="00000000">
              <w:rPr>
                <w:rFonts w:ascii="Montserrat" w:cs="Montserrat" w:eastAsia="Montserrat" w:hAnsi="Montserrat"/>
                <w:color w:val="808080"/>
                <w:sz w:val="22"/>
                <w:szCs w:val="22"/>
                <w:shd w:fill="b4c6e7" w:val="clear"/>
                <w:rtl w:val="0"/>
              </w:rPr>
              <w:t xml:space="preserve">]</w:t>
            </w:r>
            <w:r w:rsidDel="00000000" w:rsidR="00000000" w:rsidRPr="00000000">
              <w:rPr>
                <w:rtl w:val="0"/>
              </w:rPr>
            </w:r>
          </w:p>
        </w:tc>
        <w:tc>
          <w:tcPr>
            <w:tcBorders>
              <w:top w:color="000000" w:space="0" w:sz="0" w:val="nil"/>
              <w:left w:color="000000" w:space="0" w:sz="0" w:val="nil"/>
              <w:bottom w:color="2f5496" w:space="0" w:sz="8" w:val="single"/>
              <w:right w:color="2f5496" w:space="0" w:sz="8" w:val="single"/>
            </w:tcBorders>
            <w:tcMar>
              <w:top w:w="0.0" w:type="dxa"/>
              <w:left w:w="108.0" w:type="dxa"/>
              <w:bottom w:w="0.0" w:type="dxa"/>
              <w:right w:w="108.0" w:type="dxa"/>
            </w:tcMar>
          </w:tcPr>
          <w:p w:rsidR="00000000" w:rsidDel="00000000" w:rsidP="00000000" w:rsidRDefault="00000000" w:rsidRPr="00000000" w14:paraId="00000015">
            <w:pPr>
              <w:spacing w:line="252.00000000000003"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shd w:fill="b4c6e7" w:val="clear"/>
                <w:rtl w:val="0"/>
              </w:rPr>
              <w:t xml:space="preserve">[Valoarea</w:t>
            </w:r>
            <w:r w:rsidDel="00000000" w:rsidR="00000000" w:rsidRPr="00000000">
              <w:rPr>
                <w:rFonts w:ascii="Montserrat" w:cs="Montserrat" w:eastAsia="Montserrat" w:hAnsi="Montserrat"/>
                <w:color w:val="808080"/>
                <w:sz w:val="22"/>
                <w:szCs w:val="22"/>
                <w:shd w:fill="b4c6e7" w:val="clear"/>
                <w:rtl w:val="0"/>
              </w:rPr>
              <w:t xml:space="preserve">]</w:t>
            </w:r>
            <w:r w:rsidDel="00000000" w:rsidR="00000000" w:rsidRPr="00000000">
              <w:rPr>
                <w:rtl w:val="0"/>
              </w:rPr>
            </w:r>
          </w:p>
        </w:tc>
        <w:tc>
          <w:tcPr>
            <w:tcBorders>
              <w:top w:color="000000" w:space="0" w:sz="0" w:val="nil"/>
              <w:left w:color="000000" w:space="0" w:sz="0" w:val="nil"/>
              <w:bottom w:color="2f5496" w:space="0" w:sz="8" w:val="single"/>
              <w:right w:color="2f5496" w:space="0" w:sz="8" w:val="single"/>
            </w:tcBorders>
            <w:tcMar>
              <w:top w:w="0.0" w:type="dxa"/>
              <w:left w:w="108.0" w:type="dxa"/>
              <w:bottom w:w="0.0" w:type="dxa"/>
              <w:right w:w="108.0" w:type="dxa"/>
            </w:tcMar>
          </w:tcPr>
          <w:p w:rsidR="00000000" w:rsidDel="00000000" w:rsidP="00000000" w:rsidRDefault="00000000" w:rsidRPr="00000000" w14:paraId="00000016">
            <w:pPr>
              <w:spacing w:line="252.00000000000003" w:lineRule="auto"/>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shd w:fill="b4c6e7" w:val="clear"/>
                <w:rtl w:val="0"/>
              </w:rPr>
              <w:t xml:space="preserve">[Denumirea</w:t>
            </w:r>
            <w:r w:rsidDel="00000000" w:rsidR="00000000" w:rsidRPr="00000000">
              <w:rPr>
                <w:rFonts w:ascii="Montserrat" w:cs="Montserrat" w:eastAsia="Montserrat" w:hAnsi="Montserrat"/>
                <w:color w:val="808080"/>
                <w:sz w:val="22"/>
                <w:szCs w:val="22"/>
                <w:shd w:fill="b4c6e7" w:val="clear"/>
                <w:rtl w:val="0"/>
              </w:rPr>
              <w:t xml:space="preserve">]</w:t>
            </w:r>
            <w:r w:rsidDel="00000000" w:rsidR="00000000" w:rsidRPr="00000000">
              <w:rPr>
                <w:rtl w:val="0"/>
              </w:rPr>
            </w:r>
          </w:p>
        </w:tc>
        <w:tc>
          <w:tcPr>
            <w:tcBorders>
              <w:top w:color="000000" w:space="0" w:sz="0" w:val="nil"/>
              <w:left w:color="000000" w:space="0" w:sz="0" w:val="nil"/>
              <w:bottom w:color="2f5496" w:space="0" w:sz="8" w:val="single"/>
              <w:right w:color="2f5496" w:space="0" w:sz="8" w:val="single"/>
            </w:tcBorders>
            <w:tcMar>
              <w:top w:w="0.0" w:type="dxa"/>
              <w:left w:w="108.0" w:type="dxa"/>
              <w:bottom w:w="0.0" w:type="dxa"/>
              <w:right w:w="108.0" w:type="dxa"/>
            </w:tcMar>
          </w:tcPr>
          <w:p w:rsidR="00000000" w:rsidDel="00000000" w:rsidP="00000000" w:rsidRDefault="00000000" w:rsidRPr="00000000" w14:paraId="00000017">
            <w:pPr>
              <w:spacing w:line="252.00000000000003" w:lineRule="auto"/>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shd w:fill="b4c6e7" w:val="clear"/>
                <w:rtl w:val="0"/>
              </w:rPr>
              <w:t xml:space="preserve">[Detalii</w:t>
            </w:r>
            <w:r w:rsidDel="00000000" w:rsidR="00000000" w:rsidRPr="00000000">
              <w:rPr>
                <w:rFonts w:ascii="Montserrat" w:cs="Montserrat" w:eastAsia="Montserrat" w:hAnsi="Montserrat"/>
                <w:color w:val="808080"/>
                <w:sz w:val="22"/>
                <w:szCs w:val="22"/>
                <w:shd w:fill="b4c6e7" w:val="clear"/>
                <w:rtl w:val="0"/>
              </w:rPr>
              <w:t xml:space="preserve">]</w:t>
            </w:r>
            <w:r w:rsidDel="00000000" w:rsidR="00000000" w:rsidRPr="00000000">
              <w:rPr>
                <w:rtl w:val="0"/>
              </w:rPr>
            </w:r>
          </w:p>
        </w:tc>
      </w:tr>
      <w:tr>
        <w:trPr>
          <w:cantSplit w:val="0"/>
          <w:trHeight w:val="469" w:hRule="atLeast"/>
          <w:tblHeader w:val="0"/>
        </w:trPr>
        <w:tc>
          <w:tcPr>
            <w:tcBorders>
              <w:top w:color="000000" w:space="0" w:sz="0" w:val="nil"/>
              <w:left w:color="2f5496" w:space="0" w:sz="8" w:val="single"/>
              <w:bottom w:color="2f5496" w:space="0" w:sz="8" w:val="single"/>
              <w:right w:color="2f5496" w:space="0" w:sz="8" w:val="single"/>
            </w:tcBorders>
            <w:tcMar>
              <w:top w:w="0.0" w:type="dxa"/>
              <w:left w:w="108.0" w:type="dxa"/>
              <w:bottom w:w="0.0" w:type="dxa"/>
              <w:right w:w="108.0" w:type="dxa"/>
            </w:tcMar>
          </w:tcPr>
          <w:p w:rsidR="00000000" w:rsidDel="00000000" w:rsidP="00000000" w:rsidRDefault="00000000" w:rsidRPr="00000000" w14:paraId="00000018">
            <w:pPr>
              <w:spacing w:line="252.00000000000003"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shd w:fill="b4c6e7" w:val="clear"/>
                <w:rtl w:val="0"/>
              </w:rPr>
              <w:t xml:space="preserve">[Data</w:t>
            </w:r>
            <w:r w:rsidDel="00000000" w:rsidR="00000000" w:rsidRPr="00000000">
              <w:rPr>
                <w:rFonts w:ascii="Montserrat" w:cs="Montserrat" w:eastAsia="Montserrat" w:hAnsi="Montserrat"/>
                <w:color w:val="808080"/>
                <w:sz w:val="22"/>
                <w:szCs w:val="22"/>
                <w:shd w:fill="b4c6e7" w:val="clear"/>
                <w:rtl w:val="0"/>
              </w:rPr>
              <w:t xml:space="preserve">]</w:t>
            </w:r>
            <w:r w:rsidDel="00000000" w:rsidR="00000000" w:rsidRPr="00000000">
              <w:rPr>
                <w:rtl w:val="0"/>
              </w:rPr>
            </w:r>
          </w:p>
        </w:tc>
        <w:tc>
          <w:tcPr>
            <w:tcBorders>
              <w:top w:color="000000" w:space="0" w:sz="0" w:val="nil"/>
              <w:left w:color="000000" w:space="0" w:sz="0" w:val="nil"/>
              <w:bottom w:color="2f5496" w:space="0" w:sz="8" w:val="single"/>
              <w:right w:color="2f5496" w:space="0" w:sz="8" w:val="single"/>
            </w:tcBorders>
            <w:tcMar>
              <w:top w:w="0.0" w:type="dxa"/>
              <w:left w:w="108.0" w:type="dxa"/>
              <w:bottom w:w="0.0" w:type="dxa"/>
              <w:right w:w="108.0" w:type="dxa"/>
            </w:tcMar>
          </w:tcPr>
          <w:p w:rsidR="00000000" w:rsidDel="00000000" w:rsidP="00000000" w:rsidRDefault="00000000" w:rsidRPr="00000000" w14:paraId="00000019">
            <w:pPr>
              <w:spacing w:line="252.00000000000003" w:lineRule="auto"/>
              <w:jc w:val="center"/>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shd w:fill="b4c6e7" w:val="clear"/>
                <w:rtl w:val="0"/>
              </w:rPr>
              <w:t xml:space="preserve">[Valoarea</w:t>
            </w:r>
            <w:r w:rsidDel="00000000" w:rsidR="00000000" w:rsidRPr="00000000">
              <w:rPr>
                <w:rFonts w:ascii="Montserrat" w:cs="Montserrat" w:eastAsia="Montserrat" w:hAnsi="Montserrat"/>
                <w:color w:val="808080"/>
                <w:sz w:val="22"/>
                <w:szCs w:val="22"/>
                <w:shd w:fill="b4c6e7" w:val="clear"/>
                <w:rtl w:val="0"/>
              </w:rPr>
              <w:t xml:space="preserve">]</w:t>
            </w:r>
            <w:r w:rsidDel="00000000" w:rsidR="00000000" w:rsidRPr="00000000">
              <w:rPr>
                <w:rtl w:val="0"/>
              </w:rPr>
            </w:r>
          </w:p>
        </w:tc>
        <w:tc>
          <w:tcPr>
            <w:tcBorders>
              <w:top w:color="000000" w:space="0" w:sz="0" w:val="nil"/>
              <w:left w:color="000000" w:space="0" w:sz="0" w:val="nil"/>
              <w:bottom w:color="2f5496" w:space="0" w:sz="8" w:val="single"/>
              <w:right w:color="2f5496" w:space="0" w:sz="8" w:val="single"/>
            </w:tcBorders>
            <w:tcMar>
              <w:top w:w="0.0" w:type="dxa"/>
              <w:left w:w="108.0" w:type="dxa"/>
              <w:bottom w:w="0.0" w:type="dxa"/>
              <w:right w:w="108.0" w:type="dxa"/>
            </w:tcMar>
          </w:tcPr>
          <w:p w:rsidR="00000000" w:rsidDel="00000000" w:rsidP="00000000" w:rsidRDefault="00000000" w:rsidRPr="00000000" w14:paraId="0000001A">
            <w:pPr>
              <w:spacing w:line="252.00000000000003" w:lineRule="auto"/>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shd w:fill="b4c6e7" w:val="clear"/>
                <w:rtl w:val="0"/>
              </w:rPr>
              <w:t xml:space="preserve">[Denumirea</w:t>
            </w:r>
            <w:r w:rsidDel="00000000" w:rsidR="00000000" w:rsidRPr="00000000">
              <w:rPr>
                <w:rFonts w:ascii="Montserrat" w:cs="Montserrat" w:eastAsia="Montserrat" w:hAnsi="Montserrat"/>
                <w:color w:val="808080"/>
                <w:sz w:val="22"/>
                <w:szCs w:val="22"/>
                <w:shd w:fill="b4c6e7" w:val="clear"/>
                <w:rtl w:val="0"/>
              </w:rPr>
              <w:t xml:space="preserve">]</w:t>
            </w:r>
            <w:r w:rsidDel="00000000" w:rsidR="00000000" w:rsidRPr="00000000">
              <w:rPr>
                <w:rtl w:val="0"/>
              </w:rPr>
            </w:r>
          </w:p>
        </w:tc>
        <w:tc>
          <w:tcPr>
            <w:tcBorders>
              <w:top w:color="000000" w:space="0" w:sz="0" w:val="nil"/>
              <w:left w:color="000000" w:space="0" w:sz="0" w:val="nil"/>
              <w:bottom w:color="2f5496" w:space="0" w:sz="8" w:val="single"/>
              <w:right w:color="2f5496" w:space="0" w:sz="8" w:val="single"/>
            </w:tcBorders>
            <w:tcMar>
              <w:top w:w="0.0" w:type="dxa"/>
              <w:left w:w="108.0" w:type="dxa"/>
              <w:bottom w:w="0.0" w:type="dxa"/>
              <w:right w:w="108.0" w:type="dxa"/>
            </w:tcMar>
          </w:tcPr>
          <w:p w:rsidR="00000000" w:rsidDel="00000000" w:rsidP="00000000" w:rsidRDefault="00000000" w:rsidRPr="00000000" w14:paraId="0000001B">
            <w:pPr>
              <w:spacing w:line="252.00000000000003" w:lineRule="auto"/>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shd w:fill="b4c6e7" w:val="clear"/>
                <w:rtl w:val="0"/>
              </w:rPr>
              <w:t xml:space="preserve">[Detalii</w:t>
            </w:r>
            <w:r w:rsidDel="00000000" w:rsidR="00000000" w:rsidRPr="00000000">
              <w:rPr>
                <w:rFonts w:ascii="Montserrat" w:cs="Montserrat" w:eastAsia="Montserrat" w:hAnsi="Montserrat"/>
                <w:color w:val="808080"/>
                <w:sz w:val="22"/>
                <w:szCs w:val="22"/>
                <w:shd w:fill="b4c6e7" w:val="clear"/>
                <w:rtl w:val="0"/>
              </w:rPr>
              <w:t xml:space="preserve">]</w:t>
            </w:r>
            <w:r w:rsidDel="00000000" w:rsidR="00000000" w:rsidRPr="00000000">
              <w:rPr>
                <w:rtl w:val="0"/>
              </w:rPr>
            </w:r>
          </w:p>
        </w:tc>
      </w:tr>
    </w:tbl>
    <w:p w:rsidR="00000000" w:rsidDel="00000000" w:rsidP="00000000" w:rsidRDefault="00000000" w:rsidRPr="00000000" w14:paraId="0000001C">
      <w:pPr>
        <w:spacing w:after="0" w:before="0" w:lineRule="auto"/>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D">
      <w:pPr>
        <w:jc w:val="both"/>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În acest sens, anexez următoarele documente actualizate:</w:t>
      </w:r>
    </w:p>
    <w:p w:rsidR="00000000" w:rsidDel="00000000" w:rsidP="00000000" w:rsidRDefault="00000000" w:rsidRPr="00000000" w14:paraId="0000001E">
      <w:pPr>
        <w:jc w:val="both"/>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1. ...</w:t>
      </w:r>
    </w:p>
    <w:p w:rsidR="00000000" w:rsidDel="00000000" w:rsidP="00000000" w:rsidRDefault="00000000" w:rsidRPr="00000000" w14:paraId="0000001F">
      <w:pPr>
        <w:jc w:val="both"/>
        <w:rPr>
          <w:rFonts w:ascii="Montserrat" w:cs="Montserrat" w:eastAsia="Montserrat" w:hAnsi="Montserrat"/>
          <w:i w:val="1"/>
          <w:iCs w:val="1"/>
          <w:sz w:val="22"/>
          <w:szCs w:val="22"/>
        </w:rPr>
      </w:pPr>
      <w:r w:rsidDel="00000000" w:rsidR="00000000" w:rsidRPr="00000000">
        <w:rPr>
          <w:rFonts w:ascii="Montserrat" w:cs="Montserrat" w:eastAsia="Montserrat" w:hAnsi="Montserrat"/>
          <w:i w:val="1"/>
          <w:iCs w:val="1"/>
          <w:sz w:val="22"/>
          <w:szCs w:val="22"/>
          <w:rtl w:val="0"/>
        </w:rPr>
        <w:t xml:space="preserve">2. ...</w:t>
      </w:r>
    </w:p>
    <w:p w:rsidR="00000000" w:rsidDel="00000000" w:rsidP="00000000" w:rsidRDefault="00000000" w:rsidRPr="00000000" w14:paraId="00000020">
      <w:pPr>
        <w:jc w:val="both"/>
        <w:rPr>
          <w:rFonts w:ascii="Montserrat" w:cs="Montserrat" w:eastAsia="Montserrat" w:hAnsi="Montserrat"/>
          <w:sz w:val="22"/>
          <w:szCs w:val="22"/>
        </w:rPr>
      </w:pPr>
      <w:r w:rsidDel="00000000" w:rsidR="00000000" w:rsidRPr="00000000">
        <w:rPr>
          <w:rtl w:val="0"/>
        </w:rPr>
      </w:r>
    </w:p>
    <w:tbl>
      <w:tblPr>
        <w:tblStyle w:val="Table2"/>
        <w:tblW w:w="8856.0" w:type="dxa"/>
        <w:jc w:val="left"/>
        <w:tblLayout w:type="fixed"/>
        <w:tblLook w:val="0000"/>
      </w:tblPr>
      <w:tblGrid>
        <w:gridCol w:w="4428"/>
        <w:gridCol w:w="4428"/>
        <w:tblGridChange w:id="0">
          <w:tblGrid>
            <w:gridCol w:w="4428"/>
            <w:gridCol w:w="4428"/>
          </w:tblGrid>
        </w:tblGridChange>
      </w:tblGrid>
      <w:tr>
        <w:trPr>
          <w:cantSplit w:val="0"/>
          <w:trHeight w:val="360" w:hRule="atLeast"/>
          <w:tblHeader w:val="0"/>
        </w:trPr>
        <w:tc>
          <w:tcPr/>
          <w:p w:rsidR="00000000" w:rsidDel="00000000" w:rsidP="00000000" w:rsidRDefault="00000000" w:rsidRPr="00000000" w14:paraId="00000021">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Data:</w:t>
            </w:r>
          </w:p>
        </w:tc>
        <w:tc>
          <w:tcPr/>
          <w:p w:rsidR="00000000" w:rsidDel="00000000" w:rsidP="00000000" w:rsidRDefault="00000000" w:rsidRPr="00000000" w14:paraId="00000022">
            <w:pPr>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Semnătura: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Montserrat" w:cs="Montserrat" w:eastAsia="Montserrat" w:hAnsi="Montserrat"/>
                <w:i w:val="1"/>
                <w:iCs w:val="1"/>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1"/>
                <w:iCs w:val="1"/>
                <w:smallCaps w:val="0"/>
                <w:strike w:val="0"/>
                <w:color w:val="000000"/>
                <w:sz w:val="22"/>
                <w:szCs w:val="22"/>
                <w:u w:val="none"/>
                <w:shd w:fill="auto" w:val="clear"/>
                <w:vertAlign w:val="baseline"/>
                <w:rtl w:val="0"/>
              </w:rPr>
              <w:t xml:space="preserve">Nume, prenume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Montserrat" w:cs="Montserrat" w:eastAsia="Montserrat" w:hAnsi="Montserrat"/>
                <w:i w:val="1"/>
                <w:iCs w:val="1"/>
                <w:smallCaps w:val="0"/>
                <w:strike w:val="0"/>
                <w:color w:val="000000"/>
                <w:sz w:val="22"/>
                <w:szCs w:val="22"/>
                <w:u w:val="none"/>
                <w:shd w:fill="auto" w:val="clear"/>
                <w:vertAlign w:val="baseline"/>
              </w:rPr>
            </w:pPr>
            <w:r w:rsidDel="00000000" w:rsidR="00000000" w:rsidRPr="00000000">
              <w:rPr>
                <w:rFonts w:ascii="Montserrat" w:cs="Montserrat" w:eastAsia="Montserrat" w:hAnsi="Montserrat"/>
                <w:i w:val="1"/>
                <w:iCs w:val="1"/>
                <w:smallCaps w:val="0"/>
                <w:strike w:val="0"/>
                <w:color w:val="000000"/>
                <w:sz w:val="22"/>
                <w:szCs w:val="22"/>
                <w:u w:val="none"/>
                <w:shd w:fill="auto" w:val="clear"/>
                <w:vertAlign w:val="baseline"/>
                <w:rtl w:val="0"/>
              </w:rPr>
              <w:t xml:space="preserve">Semnătura reprezentantului legal al solicitantului</w:t>
            </w:r>
          </w:p>
        </w:tc>
      </w:tr>
    </w:tbl>
    <w:p w:rsidR="00000000" w:rsidDel="00000000" w:rsidP="00000000" w:rsidRDefault="00000000" w:rsidRPr="00000000" w14:paraId="00000025">
      <w:pPr>
        <w:jc w:val="both"/>
        <w:rPr>
          <w:rFonts w:ascii="Montserrat" w:cs="Montserrat" w:eastAsia="Montserrat" w:hAnsi="Montserrat"/>
          <w:sz w:val="22"/>
          <w:szCs w:val="22"/>
        </w:rPr>
      </w:pPr>
      <w:r w:rsidDel="00000000" w:rsidR="00000000" w:rsidRPr="00000000">
        <w:rPr>
          <w:rtl w:val="0"/>
        </w:rPr>
      </w:r>
    </w:p>
    <w:sectPr>
      <w:headerReference r:id="rId7" w:type="default"/>
      <w:footerReference r:id="rId8" w:type="default"/>
      <w:pgSz w:h="16838" w:w="11906" w:orient="portrait"/>
      <w:pgMar w:bottom="1417" w:top="1417" w:left="1417" w:right="1417" w:header="708"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Montserrat" w:cs="Montserrat" w:eastAsia="Montserrat" w:hAnsi="Montserrat"/>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Pr>
      <w:drawing>
        <wp:inline distB="0" distT="0" distL="0" distR="0">
          <wp:extent cx="5760720" cy="244932"/>
          <wp:effectExtent b="0" l="0" r="0" t="0"/>
          <wp:docPr id="194750174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5760720" cy="24493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-114299</wp:posOffset>
          </wp:positionH>
          <wp:positionV relativeFrom="paragraph">
            <wp:posOffset>0</wp:posOffset>
          </wp:positionV>
          <wp:extent cx="1076325" cy="1090930"/>
          <wp:effectExtent b="0" l="0" r="0" t="0"/>
          <wp:wrapSquare wrapText="bothSides" distB="0" distT="0" distL="114300" distR="114300"/>
          <wp:docPr id="194750174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76325" cy="10909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1720850</wp:posOffset>
          </wp:positionH>
          <wp:positionV relativeFrom="paragraph">
            <wp:posOffset>85725</wp:posOffset>
          </wp:positionV>
          <wp:extent cx="617855" cy="617855"/>
          <wp:effectExtent b="0" l="0" r="0" t="0"/>
          <wp:wrapSquare wrapText="bothSides" distB="0" distT="0" distL="114300" distR="114300"/>
          <wp:docPr id="194750174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617855" cy="6178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2844800</wp:posOffset>
          </wp:positionH>
          <wp:positionV relativeFrom="paragraph">
            <wp:posOffset>-12699</wp:posOffset>
          </wp:positionV>
          <wp:extent cx="1535430" cy="713740"/>
          <wp:effectExtent b="0" l="0" r="0" t="0"/>
          <wp:wrapSquare wrapText="bothSides" distB="0" distT="0" distL="114300" distR="114300"/>
          <wp:docPr id="1947501743"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535430" cy="7137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4794250</wp:posOffset>
          </wp:positionH>
          <wp:positionV relativeFrom="paragraph">
            <wp:posOffset>153035</wp:posOffset>
          </wp:positionV>
          <wp:extent cx="1092200" cy="466725"/>
          <wp:effectExtent b="0" l="0" r="0" t="0"/>
          <wp:wrapSquare wrapText="bothSides" distB="0" distT="0" distL="114300" distR="114300"/>
          <wp:docPr id="1947501742" name="image1.jpg"/>
          <a:graphic>
            <a:graphicData uri="http://schemas.openxmlformats.org/drawingml/2006/picture">
              <pic:pic>
                <pic:nvPicPr>
                  <pic:cNvPr id="0" name="image1.jpg"/>
                  <pic:cNvPicPr preferRelativeResize="0"/>
                </pic:nvPicPr>
                <pic:blipFill>
                  <a:blip r:embed="rId4"/>
                  <a:srcRect b="0" l="0" r="0" t="0"/>
                  <a:stretch>
                    <a:fillRect/>
                  </a:stretch>
                </pic:blipFill>
                <pic:spPr>
                  <a:xfrm>
                    <a:off x="0" y="0"/>
                    <a:ext cx="1092200" cy="466725"/>
                  </a:xfrm>
                  <a:prstGeom prst="rect"/>
                  <a:ln/>
                </pic:spPr>
              </pic:pic>
            </a:graphicData>
          </a:graphic>
        </wp:anchor>
      </w:drawing>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lang w:val="ro"/>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d9d9d9" w:val="clear"/>
      <w:spacing w:after="960" w:before="240" w:lineRule="auto"/>
      <w:ind w:left="0" w:firstLine="0"/>
    </w:pPr>
    <w:rPr>
      <w:b w:val="1"/>
      <w:bCs w:val="1"/>
      <w:sz w:val="28"/>
      <w:szCs w:val="28"/>
    </w:rPr>
  </w:style>
  <w:style w:type="paragraph" w:styleId="Heading2">
    <w:name w:val="heading 2"/>
    <w:basedOn w:val="Normal"/>
    <w:next w:val="Normal"/>
    <w:pPr>
      <w:keepNext w:val="1"/>
      <w:spacing w:after="60" w:before="240" w:lineRule="auto"/>
      <w:ind w:left="1656" w:hanging="792"/>
    </w:pPr>
    <w:rPr>
      <w:b w:val="1"/>
      <w:bCs w:val="1"/>
      <w:sz w:val="24"/>
      <w:szCs w:val="24"/>
    </w:rPr>
  </w:style>
  <w:style w:type="paragraph" w:styleId="Heading3">
    <w:name w:val="heading 3"/>
    <w:basedOn w:val="Normal"/>
    <w:next w:val="Normal"/>
    <w:pPr>
      <w:keepNext w:val="1"/>
      <w:spacing w:after="60" w:before="240" w:lineRule="auto"/>
      <w:ind w:left="0" w:firstLine="0"/>
    </w:pPr>
    <w:rPr>
      <w:b w:val="1"/>
      <w:bCs w:val="1"/>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spacing w:after="0" w:before="0" w:lineRule="auto"/>
      <w:jc w:val="right"/>
    </w:pPr>
    <w:rPr>
      <w:b w:val="1"/>
      <w:bCs w:val="1"/>
    </w:rPr>
  </w:style>
  <w:style w:type="paragraph" w:styleId="Heading6">
    <w:name w:val="heading 6"/>
    <w:basedOn w:val="Normal"/>
    <w:next w:val="Normal"/>
    <w:pPr>
      <w:keepNext w:val="1"/>
      <w:jc w:val="right"/>
    </w:pPr>
    <w:rPr>
      <w:b w:val="1"/>
      <w:bCs w:val="1"/>
      <w:smallCaps w:val="1"/>
      <w:color w:val="003366"/>
      <w:sz w:val="36"/>
      <w:szCs w:val="3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lu7">
    <w:name w:val="heading 7"/>
    <w:basedOn w:val="Normal"/>
    <w:next w:val="Normal"/>
    <w:link w:val="Titlu7Caracter"/>
    <w:qFormat w:val="1"/>
    <w:rsid w:val="00461F4C"/>
    <w:pPr>
      <w:keepNext w:val="1"/>
      <w:jc w:val="center"/>
      <w:outlineLvl w:val="6"/>
    </w:pPr>
    <w:rPr>
      <w:sz w:val="24"/>
    </w:rPr>
  </w:style>
  <w:style w:type="paragraph" w:styleId="Titlu8">
    <w:name w:val="heading 8"/>
    <w:basedOn w:val="Normal"/>
    <w:next w:val="Normal"/>
    <w:link w:val="Titlu8Caracter"/>
    <w:qFormat w:val="1"/>
    <w:rsid w:val="00461F4C"/>
    <w:pPr>
      <w:keepNext w:val="1"/>
      <w:spacing w:after="0" w:before="0"/>
      <w:jc w:val="right"/>
      <w:outlineLvl w:val="7"/>
    </w:pPr>
    <w:rPr>
      <w:b w:val="1"/>
      <w:caps w:val="1"/>
      <w:sz w:val="32"/>
    </w:rPr>
  </w:style>
  <w:style w:type="paragraph" w:styleId="Titlu9">
    <w:name w:val="heading 9"/>
    <w:basedOn w:val="Normal"/>
    <w:next w:val="Normal"/>
    <w:link w:val="Titlu9Caracter"/>
    <w:qFormat w:val="1"/>
    <w:rsid w:val="00461F4C"/>
    <w:pPr>
      <w:keepNext w:val="1"/>
      <w:spacing w:after="40" w:before="40"/>
      <w:jc w:val="center"/>
      <w:outlineLvl w:val="8"/>
    </w:pPr>
    <w:rPr>
      <w:b w:val="1"/>
      <w:bCs w:val="1"/>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character" w:styleId="Titlu1Caracter" w:customStyle="1">
    <w:name w:val="Titlu 1 Caracter"/>
    <w:basedOn w:val="Fontdeparagrafimplicit"/>
    <w:link w:val="Titlu1"/>
    <w:rsid w:val="00461F4C"/>
    <w:rPr>
      <w:rFonts w:ascii="Trebuchet MS" w:cs="Arial" w:hAnsi="Trebuchet MS"/>
      <w:b w:val="1"/>
      <w:bCs w:val="1"/>
      <w:kern w:val="32"/>
      <w:sz w:val="28"/>
      <w:szCs w:val="32"/>
      <w:shd w:color="auto" w:fill="d9d9d9" w:val="clear"/>
      <w:lang w:eastAsia="en-US"/>
    </w:rPr>
  </w:style>
  <w:style w:type="character" w:styleId="Titlu2Caracter" w:customStyle="1">
    <w:name w:val="Titlu 2 Caracter"/>
    <w:basedOn w:val="Fontdeparagrafimplicit"/>
    <w:link w:val="Titlu2"/>
    <w:rsid w:val="00461F4C"/>
    <w:rPr>
      <w:rFonts w:ascii="Trebuchet MS" w:cs="Arial" w:hAnsi="Trebuchet MS"/>
      <w:b w:val="1"/>
      <w:bCs w:val="1"/>
      <w:sz w:val="24"/>
      <w:szCs w:val="28"/>
      <w:lang w:eastAsia="en-US"/>
    </w:rPr>
  </w:style>
  <w:style w:type="character" w:styleId="Titlu3Caracter" w:customStyle="1">
    <w:name w:val="Titlu 3 Caracter"/>
    <w:aliases w:val="Podpodkapitola Caracter,adpis 3 Caracter,KopCat. 3 Caracter,Numbered - 3 Caracter"/>
    <w:basedOn w:val="Fontdeparagrafimplicit"/>
    <w:link w:val="Titlu3"/>
    <w:rsid w:val="00461F4C"/>
    <w:rPr>
      <w:rFonts w:ascii="Trebuchet MS" w:cs="Arial" w:hAnsi="Trebuchet MS"/>
      <w:b w:val="1"/>
      <w:bCs w:val="1"/>
      <w:szCs w:val="26"/>
      <w:lang w:eastAsia="en-US"/>
    </w:rPr>
  </w:style>
  <w:style w:type="character" w:styleId="Titlu4Caracter" w:customStyle="1">
    <w:name w:val="Titlu 4 Caracter"/>
    <w:basedOn w:val="Fontdeparagrafimplicit"/>
    <w:link w:val="Titlu4"/>
    <w:rsid w:val="00461F4C"/>
    <w:rPr>
      <w:rFonts w:ascii="Trebuchet MS" w:cs="Arial" w:hAnsi="Trebuchet MS"/>
      <w:b w:val="1"/>
      <w:bCs w:val="1"/>
      <w:szCs w:val="28"/>
      <w:lang w:eastAsia="en-US"/>
    </w:rPr>
  </w:style>
  <w:style w:type="character" w:styleId="Titlu5Caracter" w:customStyle="1">
    <w:name w:val="Titlu 5 Caracter"/>
    <w:basedOn w:val="Fontdeparagrafimplicit"/>
    <w:link w:val="Titlu5"/>
    <w:rsid w:val="00461F4C"/>
    <w:rPr>
      <w:rFonts w:ascii="Trebuchet MS" w:hAnsi="Trebuchet MS"/>
      <w:b w:val="1"/>
      <w:bCs w:val="1"/>
      <w:szCs w:val="24"/>
      <w:lang w:eastAsia="en-US"/>
    </w:rPr>
  </w:style>
  <w:style w:type="character" w:styleId="Titlu6Caracter" w:customStyle="1">
    <w:name w:val="Titlu 6 Caracter"/>
    <w:basedOn w:val="Fontdeparagrafimplicit"/>
    <w:link w:val="Titlu6"/>
    <w:rsid w:val="00461F4C"/>
    <w:rPr>
      <w:rFonts w:ascii="Trebuchet MS" w:cs="Arial" w:hAnsi="Trebuchet MS"/>
      <w:b w:val="1"/>
      <w:caps w:val="1"/>
      <w:color w:val="003366"/>
      <w:spacing w:val="-22"/>
      <w:sz w:val="36"/>
      <w:szCs w:val="24"/>
      <w:lang w:eastAsia="en-US"/>
    </w:rPr>
  </w:style>
  <w:style w:type="character" w:styleId="Titlu7Caracter" w:customStyle="1">
    <w:name w:val="Titlu 7 Caracter"/>
    <w:basedOn w:val="Fontdeparagrafimplicit"/>
    <w:link w:val="Titlu7"/>
    <w:rsid w:val="00461F4C"/>
    <w:rPr>
      <w:rFonts w:ascii="Trebuchet MS" w:hAnsi="Trebuchet MS"/>
      <w:sz w:val="24"/>
      <w:szCs w:val="24"/>
      <w:lang w:eastAsia="en-US"/>
    </w:rPr>
  </w:style>
  <w:style w:type="character" w:styleId="Titlu8Caracter" w:customStyle="1">
    <w:name w:val="Titlu 8 Caracter"/>
    <w:basedOn w:val="Fontdeparagrafimplicit"/>
    <w:link w:val="Titlu8"/>
    <w:rsid w:val="00461F4C"/>
    <w:rPr>
      <w:rFonts w:ascii="Trebuchet MS" w:hAnsi="Trebuchet MS"/>
      <w:b w:val="1"/>
      <w:caps w:val="1"/>
      <w:sz w:val="32"/>
      <w:szCs w:val="24"/>
      <w:lang w:eastAsia="en-US"/>
    </w:rPr>
  </w:style>
  <w:style w:type="character" w:styleId="Titlu9Caracter" w:customStyle="1">
    <w:name w:val="Titlu 9 Caracter"/>
    <w:basedOn w:val="Fontdeparagrafimplicit"/>
    <w:link w:val="Titlu9"/>
    <w:rsid w:val="00461F4C"/>
    <w:rPr>
      <w:rFonts w:ascii="Trebuchet MS" w:hAnsi="Trebuchet MS"/>
      <w:b w:val="1"/>
      <w:bCs w:val="1"/>
      <w:szCs w:val="24"/>
      <w:lang w:eastAsia="en-US"/>
    </w:rPr>
  </w:style>
  <w:style w:type="paragraph" w:styleId="Cuprins1">
    <w:name w:val="toc 1"/>
    <w:basedOn w:val="Normal"/>
    <w:next w:val="Normal"/>
    <w:autoRedefine w:val="1"/>
    <w:uiPriority w:val="39"/>
    <w:qFormat w:val="1"/>
    <w:rsid w:val="00461F4C"/>
    <w:pPr>
      <w:spacing w:after="0" w:before="60"/>
      <w:jc w:val="both"/>
    </w:pPr>
    <w:rPr>
      <w:rFonts w:ascii="Arial (W1)" w:hAnsi="Arial (W1)"/>
      <w:b w:val="1"/>
    </w:rPr>
  </w:style>
  <w:style w:type="paragraph" w:styleId="Cuprins2">
    <w:name w:val="toc 2"/>
    <w:basedOn w:val="Normal"/>
    <w:next w:val="Normal"/>
    <w:autoRedefine w:val="1"/>
    <w:uiPriority w:val="39"/>
    <w:qFormat w:val="1"/>
    <w:rsid w:val="00461F4C"/>
    <w:pPr>
      <w:spacing w:after="0" w:before="0"/>
      <w:ind w:left="202"/>
    </w:pPr>
  </w:style>
  <w:style w:type="paragraph" w:styleId="Cuprins3">
    <w:name w:val="toc 3"/>
    <w:basedOn w:val="Normal"/>
    <w:next w:val="Normal"/>
    <w:autoRedefine w:val="1"/>
    <w:uiPriority w:val="39"/>
    <w:qFormat w:val="1"/>
    <w:rsid w:val="00461F4C"/>
    <w:pPr>
      <w:spacing w:after="0" w:before="0"/>
      <w:ind w:left="403"/>
    </w:pPr>
  </w:style>
  <w:style w:type="character" w:styleId="Accentuat">
    <w:name w:val="Emphasis"/>
    <w:uiPriority w:val="20"/>
    <w:qFormat w:val="1"/>
    <w:rsid w:val="00461F4C"/>
    <w:rPr>
      <w:i w:val="1"/>
      <w:iCs w:val="1"/>
    </w:rPr>
  </w:style>
  <w:style w:type="paragraph" w:styleId="Frspaiere">
    <w:name w:val="No Spacing"/>
    <w:uiPriority w:val="1"/>
    <w:qFormat w:val="1"/>
    <w:rsid w:val="00461F4C"/>
    <w:rPr>
      <w:rFonts w:ascii="Trebuchet MS" w:hAnsi="Trebuchet MS"/>
      <w:szCs w:val="24"/>
      <w:lang w:eastAsia="en-US"/>
    </w:rPr>
  </w:style>
  <w:style w:type="paragraph" w:styleId="Listparagraf">
    <w:name w:val="List Paragraph"/>
    <w:basedOn w:val="Normal"/>
    <w:link w:val="ListparagrafCaracter"/>
    <w:uiPriority w:val="34"/>
    <w:qFormat w:val="1"/>
    <w:rsid w:val="00461F4C"/>
    <w:pPr>
      <w:spacing w:after="240" w:before="0"/>
      <w:ind w:left="720"/>
      <w:jc w:val="both"/>
    </w:pPr>
    <w:rPr>
      <w:rFonts w:ascii="Times New Roman" w:hAnsi="Times New Roman"/>
      <w:sz w:val="24"/>
      <w:szCs w:val="20"/>
      <w:lang w:eastAsia="ro-RO"/>
    </w:rPr>
  </w:style>
  <w:style w:type="character" w:styleId="ListparagrafCaracter" w:customStyle="1">
    <w:name w:val="Listă paragraf Caracter"/>
    <w:link w:val="Listparagraf"/>
    <w:uiPriority w:val="34"/>
    <w:locked w:val="1"/>
    <w:rsid w:val="00461F4C"/>
    <w:rPr>
      <w:sz w:val="24"/>
    </w:rPr>
  </w:style>
  <w:style w:type="paragraph" w:styleId="Titlucuprins">
    <w:name w:val="TOC Heading"/>
    <w:basedOn w:val="Titlu1"/>
    <w:next w:val="Normal"/>
    <w:uiPriority w:val="39"/>
    <w:semiHidden w:val="1"/>
    <w:unhideWhenUsed w:val="1"/>
    <w:qFormat w:val="1"/>
    <w:rsid w:val="00461F4C"/>
    <w:pPr>
      <w:keepLines w:val="1"/>
      <w:numPr>
        <w:numId w:val="0"/>
      </w:numPr>
      <w:shd w:color="auto" w:fill="auto" w:val="clear"/>
      <w:spacing w:after="0" w:before="480" w:line="276" w:lineRule="auto"/>
      <w:outlineLvl w:val="9"/>
    </w:pPr>
    <w:rPr>
      <w:rFonts w:ascii="Cambria" w:cs="Times New Roman" w:eastAsia="MS Gothic" w:hAnsi="Cambria"/>
      <w:color w:val="365f91"/>
      <w:kern w:val="0"/>
      <w:szCs w:val="28"/>
      <w:lang w:eastAsia="ja-JP" w:val="en-US"/>
    </w:rPr>
  </w:style>
  <w:style w:type="paragraph" w:styleId="instruct" w:customStyle="1">
    <w:name w:val="instruct"/>
    <w:basedOn w:val="Normal"/>
    <w:rsid w:val="0026567B"/>
    <w:pPr>
      <w:widowControl w:val="0"/>
      <w:autoSpaceDE w:val="0"/>
      <w:autoSpaceDN w:val="0"/>
      <w:adjustRightInd w:val="0"/>
      <w:spacing w:after="40" w:before="40"/>
    </w:pPr>
    <w:rPr>
      <w:rFonts w:cs="Arial"/>
      <w:i w:val="1"/>
      <w:iCs w:val="1"/>
      <w:szCs w:val="21"/>
      <w:lang w:eastAsia="sk-SK"/>
    </w:rPr>
  </w:style>
  <w:style w:type="paragraph" w:styleId="TextnBalon">
    <w:name w:val="Balloon Text"/>
    <w:basedOn w:val="Normal"/>
    <w:link w:val="TextnBalonCaracter"/>
    <w:uiPriority w:val="99"/>
    <w:semiHidden w:val="1"/>
    <w:unhideWhenUsed w:val="1"/>
    <w:rsid w:val="007E6AB3"/>
    <w:pPr>
      <w:spacing w:after="0" w:before="0"/>
    </w:pPr>
    <w:rPr>
      <w:rFonts w:ascii="Tahoma" w:cs="Tahoma" w:hAnsi="Tahoma"/>
      <w:sz w:val="16"/>
      <w:szCs w:val="16"/>
    </w:rPr>
  </w:style>
  <w:style w:type="character" w:styleId="TextnBalonCaracter" w:customStyle="1">
    <w:name w:val="Text în Balon Caracter"/>
    <w:basedOn w:val="Fontdeparagrafimplicit"/>
    <w:link w:val="TextnBalon"/>
    <w:uiPriority w:val="99"/>
    <w:semiHidden w:val="1"/>
    <w:rsid w:val="007E6AB3"/>
    <w:rPr>
      <w:rFonts w:ascii="Tahoma" w:cs="Tahoma" w:hAnsi="Tahoma"/>
      <w:sz w:val="16"/>
      <w:szCs w:val="16"/>
      <w:lang w:eastAsia="en-US"/>
    </w:rPr>
  </w:style>
  <w:style w:type="paragraph" w:styleId="Antet">
    <w:name w:val="header"/>
    <w:basedOn w:val="Normal"/>
    <w:link w:val="AntetCaracter"/>
    <w:uiPriority w:val="99"/>
    <w:unhideWhenUsed w:val="1"/>
    <w:rsid w:val="00096B5F"/>
    <w:pPr>
      <w:tabs>
        <w:tab w:val="center" w:pos="4536"/>
        <w:tab w:val="right" w:pos="9072"/>
      </w:tabs>
      <w:spacing w:after="0" w:before="0"/>
    </w:pPr>
  </w:style>
  <w:style w:type="character" w:styleId="AntetCaracter" w:customStyle="1">
    <w:name w:val="Antet Caracter"/>
    <w:basedOn w:val="Fontdeparagrafimplicit"/>
    <w:link w:val="Antet"/>
    <w:uiPriority w:val="99"/>
    <w:rsid w:val="00096B5F"/>
    <w:rPr>
      <w:rFonts w:ascii="Trebuchet MS" w:hAnsi="Trebuchet MS"/>
      <w:szCs w:val="24"/>
      <w:lang w:eastAsia="en-US"/>
    </w:rPr>
  </w:style>
  <w:style w:type="paragraph" w:styleId="Subsol">
    <w:name w:val="footer"/>
    <w:basedOn w:val="Normal"/>
    <w:link w:val="SubsolCaracter"/>
    <w:uiPriority w:val="99"/>
    <w:unhideWhenUsed w:val="1"/>
    <w:rsid w:val="00096B5F"/>
    <w:pPr>
      <w:tabs>
        <w:tab w:val="center" w:pos="4536"/>
        <w:tab w:val="right" w:pos="9072"/>
      </w:tabs>
      <w:spacing w:after="0" w:before="0"/>
    </w:pPr>
  </w:style>
  <w:style w:type="character" w:styleId="SubsolCaracter" w:customStyle="1">
    <w:name w:val="Subsol Caracter"/>
    <w:basedOn w:val="Fontdeparagrafimplicit"/>
    <w:link w:val="Subsol"/>
    <w:uiPriority w:val="99"/>
    <w:rsid w:val="00096B5F"/>
    <w:rPr>
      <w:rFonts w:ascii="Trebuchet MS" w:hAnsi="Trebuchet MS"/>
      <w:szCs w:val="24"/>
      <w:lang w:eastAsia="en-US"/>
    </w:rPr>
  </w:style>
  <w:style w:type="character" w:styleId="Referincomentariu">
    <w:name w:val="annotation reference"/>
    <w:basedOn w:val="Fontdeparagrafimplicit"/>
    <w:uiPriority w:val="99"/>
    <w:semiHidden w:val="1"/>
    <w:unhideWhenUsed w:val="1"/>
    <w:rsid w:val="00E13189"/>
    <w:rPr>
      <w:sz w:val="16"/>
      <w:szCs w:val="16"/>
    </w:rPr>
  </w:style>
  <w:style w:type="paragraph" w:styleId="Textcomentariu">
    <w:name w:val="annotation text"/>
    <w:basedOn w:val="Normal"/>
    <w:link w:val="TextcomentariuCaracter"/>
    <w:uiPriority w:val="99"/>
    <w:semiHidden w:val="1"/>
    <w:unhideWhenUsed w:val="1"/>
    <w:rsid w:val="00E13189"/>
    <w:rPr>
      <w:szCs w:val="20"/>
    </w:rPr>
  </w:style>
  <w:style w:type="character" w:styleId="TextcomentariuCaracter" w:customStyle="1">
    <w:name w:val="Text comentariu Caracter"/>
    <w:basedOn w:val="Fontdeparagrafimplicit"/>
    <w:link w:val="Textcomentariu"/>
    <w:uiPriority w:val="99"/>
    <w:semiHidden w:val="1"/>
    <w:rsid w:val="00E13189"/>
    <w:rPr>
      <w:rFonts w:ascii="Trebuchet MS" w:hAnsi="Trebuchet MS"/>
      <w:lang w:eastAsia="en-US"/>
    </w:rPr>
  </w:style>
  <w:style w:type="paragraph" w:styleId="SubiectComentariu">
    <w:name w:val="annotation subject"/>
    <w:basedOn w:val="Textcomentariu"/>
    <w:next w:val="Textcomentariu"/>
    <w:link w:val="SubiectComentariuCaracter"/>
    <w:uiPriority w:val="99"/>
    <w:semiHidden w:val="1"/>
    <w:unhideWhenUsed w:val="1"/>
    <w:rsid w:val="00E13189"/>
    <w:rPr>
      <w:b w:val="1"/>
      <w:bCs w:val="1"/>
    </w:rPr>
  </w:style>
  <w:style w:type="character" w:styleId="SubiectComentariuCaracter" w:customStyle="1">
    <w:name w:val="Subiect Comentariu Caracter"/>
    <w:basedOn w:val="TextcomentariuCaracter"/>
    <w:link w:val="SubiectComentariu"/>
    <w:uiPriority w:val="99"/>
    <w:semiHidden w:val="1"/>
    <w:rsid w:val="00E13189"/>
    <w:rPr>
      <w:rFonts w:ascii="Trebuchet MS" w:hAnsi="Trebuchet MS"/>
      <w:b w:val="1"/>
      <w:bCs w:val="1"/>
      <w:lang w:eastAsia="en-US"/>
    </w:rPr>
  </w:style>
  <w:style w:type="character" w:styleId="Textsubstituent">
    <w:name w:val="Placeholder Text"/>
    <w:basedOn w:val="Fontdeparagrafimplicit"/>
    <w:uiPriority w:val="99"/>
    <w:semiHidden w:val="1"/>
    <w:rsid w:val="00AD56F6"/>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3.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SuwFi7XxYsRr4W0f8QN8X/+JA==">CgMxLjA4AHIhMVJMUk1pZ3RqM3N5UGlzc1EyTUxkeVlyMkxXNHUycHAt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2023-12-20T08:22:00Z</dcterms:created>
  <dc:creator>Alina BOUROSU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d62e627810c6702ca47048587056b2fcbbbb483ab97563a169d35f69180b26d2</vt:lpwstr>
  </property>
</Properties>
</file>